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eastAsia="方正楷体简体"/>
          <w:sz w:val="32"/>
          <w:szCs w:val="32"/>
          <w:lang w:val="en-US" w:eastAsia="zh-CN"/>
        </w:rPr>
      </w:pPr>
      <w:r>
        <w:rPr>
          <w:rFonts w:hint="eastAsia" w:eastAsia="方正楷体简体"/>
          <w:sz w:val="32"/>
          <w:szCs w:val="32"/>
          <w:lang w:val="en-US" w:eastAsia="zh-CN"/>
        </w:rPr>
        <w:t xml:space="preserve">附件1 </w:t>
      </w:r>
    </w:p>
    <w:p>
      <w:pPr>
        <w:spacing w:line="540" w:lineRule="exact"/>
        <w:jc w:val="center"/>
        <w:rPr>
          <w:rFonts w:eastAsia="方正大标宋简体"/>
          <w:b/>
          <w:bCs/>
          <w:sz w:val="44"/>
          <w:szCs w:val="44"/>
        </w:rPr>
      </w:pPr>
      <w:r>
        <w:rPr>
          <w:rFonts w:eastAsia="方正大标宋简体"/>
          <w:b/>
          <w:bCs/>
          <w:sz w:val="44"/>
          <w:szCs w:val="44"/>
        </w:rPr>
        <w:t>云南农业大学“红云园丁奖”评选办法</w:t>
      </w:r>
    </w:p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红云红河烟草（集团）有限责任公司为奖励我校在教学、科研工作中做出显著成绩或对教育工作有突出贡献的教师，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年提供人民币10万元设立“红云园丁奖”。</w:t>
      </w:r>
    </w:p>
    <w:p>
      <w:pPr>
        <w:spacing w:line="68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一、评选机构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成立“红云园丁奖”评审委员会（以下简称评委会），评委会由我校及红云红河烟草（集团）有限责任公司相关负责人共同组成，具体人选由学校与红云红河烟草（集团）有限责任公司共同推荐产生。评委会办公室设在校人事处。</w:t>
      </w:r>
    </w:p>
    <w:p>
      <w:pPr>
        <w:spacing w:line="680" w:lineRule="exact"/>
        <w:ind w:firstLine="56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二、评选名额</w:t>
      </w:r>
    </w:p>
    <w:p>
      <w:pPr>
        <w:spacing w:line="680" w:lineRule="exact"/>
        <w:ind w:firstLine="5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“红云园丁奖”名额为20名，每名奖金均为5000元,其中，先进教师15名，先进教育管理工作者5名。同一推荐人选在合作期内只能享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受一次，同一业绩不得重复用于申报校内其它类别的相关奖项。</w:t>
      </w:r>
    </w:p>
    <w:p>
      <w:pPr>
        <w:spacing w:line="68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三、评选对象及条件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评选对象是在教学、科研和管理工作中取得突出成绩的教师、科研人员和管理干部。我校教师必须完全满足下述基本条件且达到专项条件之一，方可参加评选： </w:t>
      </w:r>
    </w:p>
    <w:p>
      <w:pPr>
        <w:spacing w:line="680" w:lineRule="exact"/>
        <w:ind w:firstLine="630" w:firstLineChars="19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（一）基本条件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1．热爱祖国、忠诚教育事业。品行端正，道德高尚，学风正派，遵纪守法，为人师表。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在教学、科研、管理岗位工作，积极承担教学、科研、管理工作，主讲过2门以上基础课、专业基础课及专业课程，或从事科研、管理工作5年以上，圆满完成学校规定的教学、科研、管理的工作任务，并取得较大成绩。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3．近三年内年度履职考核为合格及以上等次。</w:t>
      </w:r>
    </w:p>
    <w:p>
      <w:pPr>
        <w:spacing w:line="680" w:lineRule="exact"/>
        <w:ind w:firstLine="630" w:firstLineChars="19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（二）专项条件（以近三年来的业绩计）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1．在核心期刊上发表论文4篇及以上，获公开出版有较高水平的学术专著。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2．获省部级及以上科研获奖或相当等次奖励，或在高新技术成果转化、重大技术改造、创新方面取得较大突破和经济效益显著，或获得国家专利授权3项以上。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3．主持省部级以上自然科学项目、人文社会科学项目、哲学社会科学研究项目或教改项目并通过鉴定，处于国内或省内领先水平。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4．获国家授权发明专利两项及以上。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5．在学校学科建设中做出突出成绩，并获省部级及以上优秀教学成果奖，优秀课程建设奖、优秀教材奖和优秀教学成果奖。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6．在教学科研、教学管理及后勤保障等工作中，成绩显著，师生公认。</w:t>
      </w:r>
    </w:p>
    <w:p>
      <w:pPr>
        <w:spacing w:line="68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四、评选程序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（一）符合评选条件的教师本人填写《云南农业大学“红云园丁奖”申报表》（并附相关证明材料）向所在部门提出申请。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（二）所在部门初步评选，将部门推荐人选报评委会办公室。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（三）评委会评审，以无记名投票方式表决，确定获奖教师名单。</w:t>
      </w:r>
    </w:p>
    <w:p>
      <w:pPr>
        <w:spacing w:line="6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（四）获奖教师名单在校内公示五个工作日，无异议后，学校与红云红河烟草（集团）有限责任公司联合举行表彰仪式进行表彰奖励。</w:t>
      </w:r>
    </w:p>
    <w:p>
      <w:pPr>
        <w:spacing w:line="640" w:lineRule="exact"/>
        <w:ind w:firstLine="480" w:firstLineChars="150"/>
        <w:rPr>
          <w:rFonts w:eastAsia="方正仿宋简体"/>
          <w:sz w:val="32"/>
          <w:szCs w:val="32"/>
        </w:rPr>
      </w:pPr>
    </w:p>
    <w:p>
      <w:pPr>
        <w:spacing w:line="640" w:lineRule="exact"/>
        <w:ind w:firstLine="480" w:firstLineChars="150"/>
        <w:rPr>
          <w:rFonts w:eastAsia="方正仿宋简体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3FAD2484-4236-4EE2-8F20-A338E7EF996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6D49034-BB7F-4710-92B6-FF2404B62B81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2D357136-0425-4C7A-BB27-21C61454F0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EE"/>
    <w:rsid w:val="000A2BC7"/>
    <w:rsid w:val="000A4197"/>
    <w:rsid w:val="00102C25"/>
    <w:rsid w:val="00113087"/>
    <w:rsid w:val="00263282"/>
    <w:rsid w:val="003972D7"/>
    <w:rsid w:val="00423AEE"/>
    <w:rsid w:val="00543D65"/>
    <w:rsid w:val="00774667"/>
    <w:rsid w:val="007B517B"/>
    <w:rsid w:val="00800554"/>
    <w:rsid w:val="008530E1"/>
    <w:rsid w:val="0094771B"/>
    <w:rsid w:val="00AB3AD4"/>
    <w:rsid w:val="00BA6435"/>
    <w:rsid w:val="00BB3A13"/>
    <w:rsid w:val="00BC7E76"/>
    <w:rsid w:val="00C531DE"/>
    <w:rsid w:val="00DA403A"/>
    <w:rsid w:val="04BF4BBC"/>
    <w:rsid w:val="0BCD2B2E"/>
    <w:rsid w:val="35FD725F"/>
    <w:rsid w:val="39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154</Words>
  <Characters>879</Characters>
  <Lines>7</Lines>
  <Paragraphs>2</Paragraphs>
  <TotalTime>0</TotalTime>
  <ScaleCrop>false</ScaleCrop>
  <LinksUpToDate>false</LinksUpToDate>
  <CharactersWithSpaces>1031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2020-12-09T07:41:00Z</dcterms:created>
  <dc:creator>USER</dc:creator>
  <cp:lastModifiedBy>YJ</cp:lastModifiedBy>
  <cp:lastPrinted>2020-12-22T08:40:00Z</cp:lastPrinted>
  <dcterms:modified xsi:type="dcterms:W3CDTF">2021-12-07T07:50:39Z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39B6D75853EF4095A15982053593B714</vt:lpwstr>
  </property>
</Properties>
</file>