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65" w:rsidRPr="00600765" w:rsidRDefault="00600765" w:rsidP="00600765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600765">
        <w:rPr>
          <w:rFonts w:ascii="Times New Roman" w:eastAsia="黑体" w:hAnsi="黑体" w:cs="Times New Roman" w:hint="eastAsia"/>
          <w:sz w:val="44"/>
          <w:szCs w:val="44"/>
        </w:rPr>
        <w:t>云南省自然科学奖项目公示</w:t>
      </w:r>
    </w:p>
    <w:p w:rsidR="00600765" w:rsidRPr="00600765" w:rsidRDefault="00600765" w:rsidP="00600765">
      <w:pPr>
        <w:spacing w:line="480" w:lineRule="exact"/>
        <w:rPr>
          <w:rFonts w:ascii="仿宋" w:eastAsia="仿宋" w:hAnsi="仿宋" w:cs="Times New Roman"/>
          <w:sz w:val="28"/>
          <w:szCs w:val="28"/>
        </w:rPr>
      </w:pPr>
    </w:p>
    <w:p w:rsidR="00600765" w:rsidRPr="00600765" w:rsidRDefault="00600765" w:rsidP="00600765">
      <w:pPr>
        <w:spacing w:line="520" w:lineRule="exact"/>
        <w:rPr>
          <w:rFonts w:ascii="仿宋" w:eastAsia="仿宋" w:hAnsi="仿宋" w:cs="Times New Roman"/>
          <w:b/>
          <w:sz w:val="30"/>
          <w:szCs w:val="30"/>
        </w:rPr>
      </w:pPr>
      <w:r w:rsidRPr="00600765">
        <w:rPr>
          <w:rFonts w:ascii="仿宋" w:eastAsia="仿宋" w:hAnsi="仿宋" w:cs="Times New Roman" w:hint="eastAsia"/>
          <w:b/>
          <w:sz w:val="30"/>
          <w:szCs w:val="30"/>
        </w:rPr>
        <w:t>一、项目基本情况</w:t>
      </w:r>
    </w:p>
    <w:p w:rsidR="00600765" w:rsidRPr="00600765" w:rsidRDefault="00600765" w:rsidP="00EE70DD">
      <w:pPr>
        <w:spacing w:line="520" w:lineRule="exact"/>
        <w:ind w:left="1826" w:hangingChars="652" w:hanging="1826"/>
        <w:rPr>
          <w:rFonts w:ascii="仿宋" w:eastAsia="仿宋" w:hAnsi="仿宋" w:cs="Times New Roman"/>
          <w:sz w:val="28"/>
          <w:szCs w:val="28"/>
        </w:rPr>
      </w:pPr>
      <w:r w:rsidRPr="00600765">
        <w:rPr>
          <w:rFonts w:ascii="仿宋" w:eastAsia="仿宋" w:hAnsi="仿宋" w:cs="Times New Roman" w:hint="eastAsia"/>
          <w:sz w:val="28"/>
          <w:szCs w:val="28"/>
        </w:rPr>
        <w:t>1、项目名称：</w:t>
      </w:r>
      <w:r w:rsidR="00391E42" w:rsidRPr="00391E42">
        <w:rPr>
          <w:rFonts w:ascii="仿宋" w:eastAsia="仿宋" w:hAnsi="仿宋" w:cs="Times New Roman" w:hint="eastAsia"/>
          <w:sz w:val="28"/>
          <w:szCs w:val="28"/>
        </w:rPr>
        <w:t>姜科两个属及其它两种资源植物化学成分和生物活性研究</w:t>
      </w:r>
      <w:bookmarkStart w:id="0" w:name="_GoBack"/>
      <w:bookmarkEnd w:id="0"/>
    </w:p>
    <w:p w:rsidR="00600765" w:rsidRDefault="00600765" w:rsidP="00600765">
      <w:pPr>
        <w:spacing w:line="520" w:lineRule="exact"/>
        <w:ind w:left="426" w:hangingChars="152" w:hanging="426"/>
        <w:rPr>
          <w:rFonts w:ascii="仿宋" w:eastAsia="仿宋" w:hAnsi="仿宋" w:cs="Times New Roman"/>
          <w:sz w:val="28"/>
          <w:szCs w:val="28"/>
        </w:rPr>
      </w:pPr>
      <w:r w:rsidRPr="00600765">
        <w:rPr>
          <w:rFonts w:ascii="仿宋" w:eastAsia="仿宋" w:hAnsi="仿宋" w:cs="Times New Roman" w:hint="eastAsia"/>
          <w:sz w:val="28"/>
          <w:szCs w:val="28"/>
        </w:rPr>
        <w:t>2、主要完成人：</w:t>
      </w:r>
      <w:proofErr w:type="gramStart"/>
      <w:r w:rsidR="006B6B7B" w:rsidRPr="006B6B7B">
        <w:rPr>
          <w:rFonts w:ascii="仿宋" w:eastAsia="仿宋" w:hAnsi="仿宋" w:cs="Times New Roman" w:hint="eastAsia"/>
          <w:sz w:val="28"/>
          <w:szCs w:val="28"/>
        </w:rPr>
        <w:t>徐俊驹</w:t>
      </w:r>
      <w:proofErr w:type="gramEnd"/>
      <w:r w:rsidR="006B6B7B" w:rsidRPr="006B6B7B">
        <w:rPr>
          <w:rFonts w:ascii="仿宋" w:eastAsia="仿宋" w:hAnsi="仿宋" w:cs="Times New Roman" w:hint="eastAsia"/>
          <w:sz w:val="28"/>
          <w:szCs w:val="28"/>
        </w:rPr>
        <w:t>(云南农业大学)</w:t>
      </w:r>
      <w:r w:rsidR="0021251B">
        <w:rPr>
          <w:rFonts w:ascii="仿宋" w:eastAsia="仿宋" w:hAnsi="仿宋" w:cs="Times New Roman" w:hint="eastAsia"/>
          <w:sz w:val="28"/>
          <w:szCs w:val="28"/>
        </w:rPr>
        <w:t>、</w:t>
      </w:r>
      <w:r w:rsidR="006B6B7B" w:rsidRPr="006B6B7B">
        <w:rPr>
          <w:rFonts w:ascii="仿宋" w:eastAsia="仿宋" w:hAnsi="仿宋" w:cs="Times New Roman" w:hint="eastAsia"/>
          <w:sz w:val="28"/>
          <w:szCs w:val="28"/>
        </w:rPr>
        <w:t>谭宁华(中国科学院昆明植物研究所)</w:t>
      </w:r>
      <w:r w:rsidR="0021251B">
        <w:rPr>
          <w:rFonts w:ascii="仿宋" w:eastAsia="仿宋" w:hAnsi="仿宋" w:cs="Times New Roman" w:hint="eastAsia"/>
          <w:sz w:val="28"/>
          <w:szCs w:val="28"/>
        </w:rPr>
        <w:t>、</w:t>
      </w:r>
      <w:r w:rsidR="006B6B7B" w:rsidRPr="006B6B7B">
        <w:rPr>
          <w:rFonts w:ascii="仿宋" w:eastAsia="仿宋" w:hAnsi="仿宋" w:cs="Times New Roman" w:hint="eastAsia"/>
          <w:sz w:val="28"/>
          <w:szCs w:val="28"/>
        </w:rPr>
        <w:t>杨生超(云南农业大学)。</w:t>
      </w:r>
    </w:p>
    <w:p w:rsidR="006B6B7B" w:rsidRDefault="00187B2B" w:rsidP="006B6B7B">
      <w:pPr>
        <w:spacing w:line="520" w:lineRule="exact"/>
        <w:ind w:left="426" w:hangingChars="152" w:hanging="42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3、</w:t>
      </w:r>
      <w:r w:rsidRPr="00187B2B">
        <w:rPr>
          <w:rFonts w:ascii="仿宋" w:eastAsia="仿宋" w:hAnsi="仿宋" w:cs="Times New Roman" w:hint="eastAsia"/>
          <w:sz w:val="28"/>
          <w:szCs w:val="28"/>
        </w:rPr>
        <w:t>拟提名等级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 w:rsidRPr="00187B2B">
        <w:rPr>
          <w:rFonts w:ascii="仿宋" w:eastAsia="仿宋" w:hAnsi="仿宋" w:cs="Times New Roman" w:hint="eastAsia"/>
          <w:sz w:val="28"/>
          <w:szCs w:val="28"/>
        </w:rPr>
        <w:t>拟提名该项目申报云南省自然科学奖三等奖</w:t>
      </w:r>
      <w:r>
        <w:rPr>
          <w:rFonts w:ascii="仿宋" w:eastAsia="仿宋" w:hAnsi="仿宋" w:cs="Times New Roman" w:hint="eastAsia"/>
          <w:sz w:val="28"/>
          <w:szCs w:val="28"/>
        </w:rPr>
        <w:t>。</w:t>
      </w:r>
    </w:p>
    <w:p w:rsidR="00187B2B" w:rsidRDefault="00530081" w:rsidP="006B6B7B">
      <w:pPr>
        <w:spacing w:line="520" w:lineRule="exact"/>
        <w:ind w:left="426" w:hangingChars="152" w:hanging="42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4、</w:t>
      </w:r>
      <w:r w:rsidRPr="00530081">
        <w:rPr>
          <w:rFonts w:ascii="仿宋" w:eastAsia="仿宋" w:hAnsi="仿宋" w:cs="Times New Roman" w:hint="eastAsia"/>
          <w:sz w:val="28"/>
          <w:szCs w:val="28"/>
        </w:rPr>
        <w:t>主要完成单位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 w:rsidRPr="00530081">
        <w:rPr>
          <w:rFonts w:ascii="仿宋" w:eastAsia="仿宋" w:hAnsi="仿宋" w:cs="Times New Roman" w:hint="eastAsia"/>
          <w:sz w:val="28"/>
          <w:szCs w:val="28"/>
        </w:rPr>
        <w:t>云南农业大学、中国科学院昆明植物研究所</w:t>
      </w:r>
    </w:p>
    <w:p w:rsidR="00530081" w:rsidRPr="00600765" w:rsidRDefault="00530081" w:rsidP="006B6B7B">
      <w:pPr>
        <w:spacing w:line="520" w:lineRule="exact"/>
        <w:ind w:left="426" w:hangingChars="152" w:hanging="42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5、</w:t>
      </w:r>
      <w:r w:rsidRPr="00187B2B">
        <w:rPr>
          <w:rFonts w:ascii="仿宋" w:eastAsia="仿宋" w:hAnsi="仿宋" w:cs="Times New Roman" w:hint="eastAsia"/>
          <w:sz w:val="28"/>
          <w:szCs w:val="28"/>
        </w:rPr>
        <w:t>提名</w:t>
      </w:r>
      <w:r>
        <w:rPr>
          <w:rFonts w:ascii="仿宋" w:eastAsia="仿宋" w:hAnsi="仿宋" w:cs="Times New Roman" w:hint="eastAsia"/>
          <w:sz w:val="28"/>
          <w:szCs w:val="28"/>
        </w:rPr>
        <w:t>者：</w:t>
      </w:r>
      <w:r w:rsidRPr="00530081">
        <w:rPr>
          <w:rFonts w:ascii="仿宋" w:eastAsia="仿宋" w:hAnsi="仿宋" w:cs="Times New Roman" w:hint="eastAsia"/>
          <w:sz w:val="28"/>
          <w:szCs w:val="28"/>
        </w:rPr>
        <w:t>云南农业大学</w:t>
      </w:r>
    </w:p>
    <w:p w:rsidR="00600765" w:rsidRPr="00600765" w:rsidRDefault="00600765" w:rsidP="00600765">
      <w:pPr>
        <w:spacing w:line="520" w:lineRule="exact"/>
        <w:rPr>
          <w:rFonts w:ascii="仿宋" w:eastAsia="仿宋" w:hAnsi="仿宋" w:cs="Times New Roman"/>
          <w:b/>
          <w:sz w:val="30"/>
          <w:szCs w:val="30"/>
        </w:rPr>
      </w:pPr>
      <w:r w:rsidRPr="00600765">
        <w:rPr>
          <w:rFonts w:ascii="仿宋" w:eastAsia="仿宋" w:hAnsi="仿宋" w:cs="Times New Roman" w:hint="eastAsia"/>
          <w:b/>
          <w:sz w:val="30"/>
          <w:szCs w:val="30"/>
        </w:rPr>
        <w:t>二、项目简介</w:t>
      </w:r>
    </w:p>
    <w:p w:rsidR="00113F2B" w:rsidRPr="00113F2B" w:rsidRDefault="00113F2B" w:rsidP="00113F2B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本成果依托</w:t>
      </w:r>
      <w:r w:rsidR="00E63942"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="00E63942">
        <w:rPr>
          <w:rFonts w:ascii="Times New Roman" w:eastAsia="仿宋" w:hAnsi="Times New Roman" w:cs="Times New Roman" w:hint="eastAsia"/>
          <w:sz w:val="28"/>
          <w:szCs w:val="28"/>
        </w:rPr>
        <w:t>项</w:t>
      </w:r>
      <w:r w:rsidRPr="00113F2B">
        <w:rPr>
          <w:rFonts w:ascii="Times New Roman" w:eastAsia="仿宋" w:hAnsi="Times New Roman" w:cs="Times New Roman"/>
          <w:sz w:val="28"/>
          <w:szCs w:val="28"/>
        </w:rPr>
        <w:t>国家自然科学基金</w:t>
      </w:r>
      <w:r w:rsidR="00E63942">
        <w:rPr>
          <w:rFonts w:ascii="Times New Roman" w:eastAsia="仿宋" w:hAnsi="Times New Roman" w:cs="Times New Roman" w:hint="eastAsia"/>
          <w:sz w:val="28"/>
          <w:szCs w:val="28"/>
        </w:rPr>
        <w:t>项目</w:t>
      </w:r>
      <w:r w:rsidRPr="00113F2B">
        <w:rPr>
          <w:rFonts w:ascii="Times New Roman" w:eastAsia="仿宋" w:hAnsi="Times New Roman" w:cs="Times New Roman"/>
          <w:sz w:val="28"/>
          <w:szCs w:val="28"/>
        </w:rPr>
        <w:t>（</w:t>
      </w:r>
      <w:r w:rsidRPr="00113F2B">
        <w:rPr>
          <w:rFonts w:ascii="Times New Roman" w:eastAsia="仿宋" w:hAnsi="Times New Roman" w:cs="Times New Roman"/>
          <w:sz w:val="28"/>
          <w:szCs w:val="28"/>
        </w:rPr>
        <w:t>31360080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>31000159</w:t>
      </w:r>
      <w:r w:rsidRPr="00113F2B">
        <w:rPr>
          <w:rFonts w:ascii="Times New Roman" w:eastAsia="仿宋" w:hAnsi="Times New Roman" w:cs="Times New Roman"/>
          <w:sz w:val="28"/>
          <w:szCs w:val="28"/>
        </w:rPr>
        <w:t>）</w:t>
      </w:r>
      <w:r w:rsidR="00E63942">
        <w:rPr>
          <w:rFonts w:ascii="Times New Roman" w:eastAsia="仿宋" w:hAnsi="Times New Roman" w:cs="Times New Roman" w:hint="eastAsia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>以及云南省科技厅人才项目</w:t>
      </w:r>
      <w:r w:rsidR="00E63942" w:rsidRPr="00113F2B">
        <w:rPr>
          <w:rFonts w:ascii="Times New Roman" w:eastAsia="仿宋" w:hAnsi="Times New Roman" w:cs="Times New Roman"/>
          <w:sz w:val="28"/>
          <w:szCs w:val="28"/>
        </w:rPr>
        <w:t>（</w:t>
      </w:r>
      <w:r w:rsidR="00E63942" w:rsidRPr="00113F2B">
        <w:rPr>
          <w:rFonts w:ascii="Times New Roman" w:eastAsia="仿宋" w:hAnsi="Times New Roman" w:cs="Times New Roman"/>
          <w:sz w:val="28"/>
          <w:szCs w:val="28"/>
        </w:rPr>
        <w:t>2014HB013</w:t>
      </w:r>
      <w:r w:rsidR="00E63942" w:rsidRPr="00113F2B">
        <w:rPr>
          <w:rFonts w:ascii="Times New Roman" w:eastAsia="仿宋" w:hAnsi="Times New Roman" w:cs="Times New Roman"/>
          <w:sz w:val="28"/>
          <w:szCs w:val="28"/>
        </w:rPr>
        <w:t>）</w:t>
      </w:r>
      <w:r w:rsidRPr="00113F2B">
        <w:rPr>
          <w:rFonts w:ascii="Times New Roman" w:eastAsia="仿宋" w:hAnsi="Times New Roman" w:cs="Times New Roman"/>
          <w:sz w:val="28"/>
          <w:szCs w:val="28"/>
        </w:rPr>
        <w:t>，以姜科山姜属和姜花属植物及麻疯树、三角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叶凤毛菊为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研究对象，开展化学成分的分离、鉴定、生物活性评价，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以及构效关系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研究，并形成如下科学发现：</w:t>
      </w:r>
      <w:r w:rsidRPr="00113F2B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113F2B" w:rsidRPr="00113F2B" w:rsidRDefault="00113F2B" w:rsidP="00113F2B">
      <w:pPr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1</w:t>
      </w:r>
      <w:r w:rsidRPr="00113F2B">
        <w:rPr>
          <w:rFonts w:ascii="Times New Roman" w:eastAsia="仿宋" w:hAnsi="Times New Roman" w:cs="Times New Roman"/>
          <w:sz w:val="28"/>
          <w:szCs w:val="28"/>
        </w:rPr>
        <w:t>、新颖结构倍半萜、二萜以及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酚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性化合物的发现</w:t>
      </w:r>
    </w:p>
    <w:p w:rsidR="00113F2B" w:rsidRPr="00113F2B" w:rsidRDefault="00182F49" w:rsidP="00E63942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项目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分离和鉴定了</w:t>
      </w:r>
      <w:r w:rsidR="008766D8">
        <w:rPr>
          <w:rFonts w:ascii="Times New Roman" w:eastAsia="仿宋" w:hAnsi="Times New Roman" w:cs="Times New Roman" w:hint="eastAsia"/>
          <w:sz w:val="28"/>
          <w:szCs w:val="28"/>
        </w:rPr>
        <w:t>一系列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倍半萜、二萜、</w:t>
      </w:r>
      <w:proofErr w:type="gramStart"/>
      <w:r w:rsidR="00113F2B" w:rsidRPr="00113F2B">
        <w:rPr>
          <w:rFonts w:ascii="Times New Roman" w:eastAsia="仿宋" w:hAnsi="Times New Roman" w:cs="Times New Roman"/>
          <w:sz w:val="28"/>
          <w:szCs w:val="28"/>
        </w:rPr>
        <w:t>木脂素</w:t>
      </w:r>
      <w:proofErr w:type="gramEnd"/>
      <w:r w:rsidR="00113F2B" w:rsidRPr="00113F2B">
        <w:rPr>
          <w:rFonts w:ascii="Times New Roman" w:eastAsia="仿宋" w:hAnsi="Times New Roman" w:cs="Times New Roman"/>
          <w:sz w:val="28"/>
          <w:szCs w:val="28"/>
        </w:rPr>
        <w:t>、苯乙烯内酯、二苯基</w:t>
      </w:r>
      <w:proofErr w:type="gramStart"/>
      <w:r w:rsidR="00113F2B" w:rsidRPr="00113F2B">
        <w:rPr>
          <w:rFonts w:ascii="Times New Roman" w:eastAsia="仿宋" w:hAnsi="Times New Roman" w:cs="Times New Roman"/>
          <w:sz w:val="28"/>
          <w:szCs w:val="28"/>
        </w:rPr>
        <w:t>庚</w:t>
      </w:r>
      <w:proofErr w:type="gramEnd"/>
      <w:r w:rsidR="00113F2B" w:rsidRPr="00113F2B">
        <w:rPr>
          <w:rFonts w:ascii="Times New Roman" w:eastAsia="仿宋" w:hAnsi="Times New Roman" w:cs="Times New Roman"/>
          <w:sz w:val="28"/>
          <w:szCs w:val="28"/>
        </w:rPr>
        <w:t>烷</w:t>
      </w:r>
      <w:r w:rsidR="0002395F">
        <w:rPr>
          <w:rFonts w:ascii="Times New Roman" w:eastAsia="仿宋" w:hAnsi="Times New Roman" w:cs="Times New Roman" w:hint="eastAsia"/>
          <w:sz w:val="28"/>
          <w:szCs w:val="28"/>
        </w:rPr>
        <w:t>类化学成分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，包括创新性地发现新化合物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47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个，其中结构新颖的倍半萜和降倍半萜等成分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19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个、二萜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11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个、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C-8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与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C-9</w:t>
      </w:r>
      <w:proofErr w:type="gramStart"/>
      <w:r w:rsidR="00113F2B" w:rsidRPr="00113F2B">
        <w:rPr>
          <w:rFonts w:ascii="Times New Roman" w:eastAsia="仿宋" w:hAnsi="Times New Roman" w:cs="Times New Roman"/>
          <w:sz w:val="28"/>
          <w:szCs w:val="28"/>
        </w:rPr>
        <w:t>’</w:t>
      </w:r>
      <w:proofErr w:type="gramEnd"/>
      <w:r w:rsidR="00113F2B" w:rsidRPr="00113F2B">
        <w:rPr>
          <w:rFonts w:ascii="Times New Roman" w:eastAsia="仿宋" w:hAnsi="Times New Roman" w:cs="Times New Roman"/>
          <w:sz w:val="28"/>
          <w:szCs w:val="28"/>
        </w:rPr>
        <w:t>相连</w:t>
      </w:r>
      <w:proofErr w:type="gramStart"/>
      <w:r w:rsidR="00113F2B" w:rsidRPr="00113F2B">
        <w:rPr>
          <w:rFonts w:ascii="Times New Roman" w:eastAsia="仿宋" w:hAnsi="Times New Roman" w:cs="Times New Roman"/>
          <w:sz w:val="28"/>
          <w:szCs w:val="28"/>
        </w:rPr>
        <w:t>的木脂素</w:t>
      </w:r>
      <w:proofErr w:type="gramEnd"/>
      <w:r w:rsidR="00113F2B" w:rsidRPr="00113F2B">
        <w:rPr>
          <w:rFonts w:ascii="Times New Roman" w:eastAsia="仿宋" w:hAnsi="Times New Roman" w:cs="Times New Roman"/>
          <w:sz w:val="28"/>
          <w:szCs w:val="28"/>
        </w:rPr>
        <w:t>和</w:t>
      </w:r>
      <w:proofErr w:type="gramStart"/>
      <w:r w:rsidR="00113F2B" w:rsidRPr="00113F2B">
        <w:rPr>
          <w:rFonts w:ascii="Times New Roman" w:eastAsia="仿宋" w:hAnsi="Times New Roman" w:cs="Times New Roman"/>
          <w:sz w:val="28"/>
          <w:szCs w:val="28"/>
        </w:rPr>
        <w:t>倍半木脂素</w:t>
      </w:r>
      <w:proofErr w:type="gramEnd"/>
      <w:r w:rsidR="00113F2B" w:rsidRPr="00113F2B">
        <w:rPr>
          <w:rFonts w:ascii="Times New Roman" w:eastAsia="仿宋" w:hAnsi="Times New Roman" w:cs="Times New Roman"/>
          <w:sz w:val="28"/>
          <w:szCs w:val="28"/>
        </w:rPr>
        <w:t>等新化合物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17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个。</w:t>
      </w:r>
    </w:p>
    <w:p w:rsidR="00113F2B" w:rsidRPr="00113F2B" w:rsidRDefault="00113F2B" w:rsidP="00113F2B">
      <w:pPr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2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>NO</w:t>
      </w:r>
      <w:r w:rsidRPr="00113F2B">
        <w:rPr>
          <w:rFonts w:ascii="Times New Roman" w:eastAsia="仿宋" w:hAnsi="Times New Roman" w:cs="Times New Roman"/>
          <w:sz w:val="28"/>
          <w:szCs w:val="28"/>
        </w:rPr>
        <w:t>合成抑制活性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及构效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关系研究</w:t>
      </w:r>
    </w:p>
    <w:p w:rsidR="00113F2B" w:rsidRPr="00113F2B" w:rsidRDefault="00113F2B" w:rsidP="00E63942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项目创新性地发现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部分赖百当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二萜和倍半萜类化合物显示较强的</w:t>
      </w:r>
      <w:r w:rsidRPr="00113F2B">
        <w:rPr>
          <w:rFonts w:ascii="Times New Roman" w:eastAsia="仿宋" w:hAnsi="Times New Roman" w:cs="Times New Roman"/>
          <w:sz w:val="28"/>
          <w:szCs w:val="28"/>
        </w:rPr>
        <w:t>NO</w:t>
      </w:r>
      <w:r w:rsidRPr="00113F2B">
        <w:rPr>
          <w:rFonts w:ascii="Times New Roman" w:eastAsia="仿宋" w:hAnsi="Times New Roman" w:cs="Times New Roman"/>
          <w:sz w:val="28"/>
          <w:szCs w:val="28"/>
        </w:rPr>
        <w:t>合成抑制活性，其</w:t>
      </w:r>
      <w:r w:rsidRPr="00113F2B">
        <w:rPr>
          <w:rFonts w:ascii="Times New Roman" w:eastAsia="仿宋" w:hAnsi="Times New Roman" w:cs="Times New Roman"/>
          <w:sz w:val="28"/>
          <w:szCs w:val="28"/>
        </w:rPr>
        <w:t>IC</w:t>
      </w:r>
      <w:r w:rsidRPr="00B72FC1">
        <w:rPr>
          <w:rFonts w:ascii="Times New Roman" w:eastAsia="仿宋" w:hAnsi="Times New Roman" w:cs="Times New Roman"/>
          <w:sz w:val="28"/>
          <w:szCs w:val="28"/>
          <w:vertAlign w:val="subscript"/>
        </w:rPr>
        <w:t>50</w:t>
      </w:r>
      <w:r w:rsidRPr="00113F2B">
        <w:rPr>
          <w:rFonts w:ascii="Times New Roman" w:eastAsia="仿宋" w:hAnsi="Times New Roman" w:cs="Times New Roman"/>
          <w:sz w:val="28"/>
          <w:szCs w:val="28"/>
        </w:rPr>
        <w:t>值范围在</w:t>
      </w:r>
      <w:r w:rsidRPr="00113F2B">
        <w:rPr>
          <w:rFonts w:ascii="Times New Roman" w:eastAsia="仿宋" w:hAnsi="Times New Roman" w:cs="Times New Roman"/>
          <w:sz w:val="28"/>
          <w:szCs w:val="28"/>
        </w:rPr>
        <w:t>0.56-17.9μg/ml</w:t>
      </w:r>
      <w:r w:rsidRPr="00113F2B">
        <w:rPr>
          <w:rFonts w:ascii="Times New Roman" w:eastAsia="仿宋" w:hAnsi="Times New Roman" w:cs="Times New Roman"/>
          <w:sz w:val="28"/>
          <w:szCs w:val="28"/>
        </w:rPr>
        <w:t>，并揭示了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桉叶烷型倍半萜的构效关系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113F2B" w:rsidRPr="00113F2B" w:rsidRDefault="00113F2B" w:rsidP="00113F2B">
      <w:pPr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lastRenderedPageBreak/>
        <w:t>3</w:t>
      </w:r>
      <w:r w:rsidRPr="00113F2B">
        <w:rPr>
          <w:rFonts w:ascii="Times New Roman" w:eastAsia="仿宋" w:hAnsi="Times New Roman" w:cs="Times New Roman"/>
          <w:sz w:val="28"/>
          <w:szCs w:val="28"/>
        </w:rPr>
        <w:t>、抗肿瘤活性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及构效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关系研究</w:t>
      </w:r>
    </w:p>
    <w:p w:rsidR="00113F2B" w:rsidRPr="00113F2B" w:rsidRDefault="00113F2B" w:rsidP="00E63942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项目创新性地发现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部分木脂素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、二萜、倍半萜显示了较好的肿瘤细胞毒抑制活性，其</w:t>
      </w:r>
      <w:r w:rsidRPr="00113F2B">
        <w:rPr>
          <w:rFonts w:ascii="Times New Roman" w:eastAsia="仿宋" w:hAnsi="Times New Roman" w:cs="Times New Roman"/>
          <w:sz w:val="28"/>
          <w:szCs w:val="28"/>
        </w:rPr>
        <w:t>IC</w:t>
      </w:r>
      <w:r w:rsidRPr="00BD1B93">
        <w:rPr>
          <w:rFonts w:ascii="Times New Roman" w:eastAsia="仿宋" w:hAnsi="Times New Roman" w:cs="Times New Roman"/>
          <w:sz w:val="28"/>
          <w:szCs w:val="28"/>
          <w:vertAlign w:val="subscript"/>
        </w:rPr>
        <w:t>50</w:t>
      </w:r>
      <w:r w:rsidRPr="00113F2B">
        <w:rPr>
          <w:rFonts w:ascii="Times New Roman" w:eastAsia="仿宋" w:hAnsi="Times New Roman" w:cs="Times New Roman"/>
          <w:sz w:val="28"/>
          <w:szCs w:val="28"/>
        </w:rPr>
        <w:t>值范围在</w:t>
      </w:r>
      <w:r w:rsidRPr="00113F2B">
        <w:rPr>
          <w:rFonts w:ascii="Times New Roman" w:eastAsia="仿宋" w:hAnsi="Times New Roman" w:cs="Times New Roman"/>
          <w:sz w:val="28"/>
          <w:szCs w:val="28"/>
        </w:rPr>
        <w:t>0.93-13.05 μg/ml</w:t>
      </w:r>
      <w:r w:rsidRPr="00113F2B">
        <w:rPr>
          <w:rFonts w:ascii="Times New Roman" w:eastAsia="仿宋" w:hAnsi="Times New Roman" w:cs="Times New Roman"/>
          <w:sz w:val="28"/>
          <w:szCs w:val="28"/>
        </w:rPr>
        <w:t>，并揭示了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愈创木烷型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倍半萜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的构效关系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113F2B" w:rsidRPr="00113F2B" w:rsidRDefault="00113F2B" w:rsidP="00113F2B">
      <w:pPr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4</w:t>
      </w:r>
      <w:r w:rsidRPr="00113F2B">
        <w:rPr>
          <w:rFonts w:ascii="Times New Roman" w:eastAsia="仿宋" w:hAnsi="Times New Roman" w:cs="Times New Roman"/>
          <w:sz w:val="28"/>
          <w:szCs w:val="28"/>
        </w:rPr>
        <w:t>、杀线虫活性</w:t>
      </w:r>
    </w:p>
    <w:p w:rsidR="00113F2B" w:rsidRPr="00113F2B" w:rsidRDefault="00A5591B" w:rsidP="00E63942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项目</w:t>
      </w:r>
      <w:r w:rsidR="00113F2B" w:rsidRPr="00113F2B">
        <w:rPr>
          <w:rFonts w:ascii="Times New Roman" w:eastAsia="仿宋" w:hAnsi="Times New Roman" w:cs="Times New Roman"/>
          <w:sz w:val="28"/>
          <w:szCs w:val="28"/>
        </w:rPr>
        <w:t>对苯乙烯内酯和二苯基庚烷类酚性成分进行杀线虫活性筛选，并且创新性地发现苯乙烯内酯类化合物显示较好的杀线虫活性。</w:t>
      </w:r>
    </w:p>
    <w:p w:rsidR="005A3418" w:rsidRDefault="00113F2B" w:rsidP="00E63942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113F2B">
        <w:rPr>
          <w:rFonts w:ascii="Times New Roman" w:eastAsia="仿宋" w:hAnsi="Times New Roman" w:cs="Times New Roman"/>
          <w:sz w:val="28"/>
          <w:szCs w:val="28"/>
        </w:rPr>
        <w:t>项目成果创新性较强，在</w:t>
      </w:r>
      <w:r w:rsidRPr="00113F2B">
        <w:rPr>
          <w:rFonts w:ascii="Times New Roman" w:eastAsia="仿宋" w:hAnsi="Times New Roman" w:cs="Times New Roman"/>
          <w:sz w:val="28"/>
          <w:szCs w:val="28"/>
        </w:rPr>
        <w:t>Bioorganic &amp; Medicinal Chemistry Letters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proofErr w:type="spellStart"/>
      <w:r w:rsidRPr="00113F2B">
        <w:rPr>
          <w:rFonts w:ascii="Times New Roman" w:eastAsia="仿宋" w:hAnsi="Times New Roman" w:cs="Times New Roman"/>
          <w:sz w:val="28"/>
          <w:szCs w:val="28"/>
        </w:rPr>
        <w:t>Fitoterapia</w:t>
      </w:r>
      <w:proofErr w:type="spellEnd"/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>Natural Product Research</w:t>
      </w:r>
      <w:r w:rsidRPr="00113F2B">
        <w:rPr>
          <w:rFonts w:ascii="Times New Roman" w:eastAsia="仿宋" w:hAnsi="Times New Roman" w:cs="Times New Roman"/>
          <w:sz w:val="28"/>
          <w:szCs w:val="28"/>
        </w:rPr>
        <w:t>等</w:t>
      </w:r>
      <w:r w:rsidRPr="00113F2B">
        <w:rPr>
          <w:rFonts w:ascii="Times New Roman" w:eastAsia="仿宋" w:hAnsi="Times New Roman" w:cs="Times New Roman"/>
          <w:sz w:val="28"/>
          <w:szCs w:val="28"/>
        </w:rPr>
        <w:t>SCI</w:t>
      </w:r>
      <w:r w:rsidRPr="00113F2B">
        <w:rPr>
          <w:rFonts w:ascii="Times New Roman" w:eastAsia="仿宋" w:hAnsi="Times New Roman" w:cs="Times New Roman"/>
          <w:sz w:val="28"/>
          <w:szCs w:val="28"/>
        </w:rPr>
        <w:t>收录期刊上发表学术论文</w:t>
      </w:r>
      <w:r w:rsidRPr="00113F2B">
        <w:rPr>
          <w:rFonts w:ascii="Times New Roman" w:eastAsia="仿宋" w:hAnsi="Times New Roman" w:cs="Times New Roman"/>
          <w:sz w:val="28"/>
          <w:szCs w:val="28"/>
        </w:rPr>
        <w:t>12</w:t>
      </w:r>
      <w:r w:rsidRPr="00113F2B">
        <w:rPr>
          <w:rFonts w:ascii="Times New Roman" w:eastAsia="仿宋" w:hAnsi="Times New Roman" w:cs="Times New Roman"/>
          <w:sz w:val="28"/>
          <w:szCs w:val="28"/>
        </w:rPr>
        <w:t>篇，其中</w:t>
      </w:r>
      <w:r w:rsidRPr="00113F2B">
        <w:rPr>
          <w:rFonts w:ascii="Times New Roman" w:eastAsia="仿宋" w:hAnsi="Times New Roman" w:cs="Times New Roman"/>
          <w:sz w:val="28"/>
          <w:szCs w:val="28"/>
        </w:rPr>
        <w:t>JCR</w:t>
      </w:r>
      <w:r w:rsidRPr="00113F2B">
        <w:rPr>
          <w:rFonts w:ascii="Times New Roman" w:eastAsia="仿宋" w:hAnsi="Times New Roman" w:cs="Times New Roman"/>
          <w:sz w:val="28"/>
          <w:szCs w:val="28"/>
        </w:rPr>
        <w:t>二</w:t>
      </w:r>
      <w:proofErr w:type="gramStart"/>
      <w:r w:rsidRPr="00113F2B">
        <w:rPr>
          <w:rFonts w:ascii="Times New Roman" w:eastAsia="仿宋" w:hAnsi="Times New Roman" w:cs="Times New Roman"/>
          <w:sz w:val="28"/>
          <w:szCs w:val="28"/>
        </w:rPr>
        <w:t>区文章</w:t>
      </w:r>
      <w:proofErr w:type="gramEnd"/>
      <w:r w:rsidRPr="00113F2B">
        <w:rPr>
          <w:rFonts w:ascii="Times New Roman" w:eastAsia="仿宋" w:hAnsi="Times New Roman" w:cs="Times New Roman"/>
          <w:sz w:val="28"/>
          <w:szCs w:val="28"/>
        </w:rPr>
        <w:t>5</w:t>
      </w:r>
      <w:r w:rsidRPr="00113F2B">
        <w:rPr>
          <w:rFonts w:ascii="Times New Roman" w:eastAsia="仿宋" w:hAnsi="Times New Roman" w:cs="Times New Roman"/>
          <w:sz w:val="28"/>
          <w:szCs w:val="28"/>
        </w:rPr>
        <w:t>篇，中文核心期刊上发表论文</w:t>
      </w:r>
      <w:r w:rsidRPr="00113F2B">
        <w:rPr>
          <w:rFonts w:ascii="Times New Roman" w:eastAsia="仿宋" w:hAnsi="Times New Roman" w:cs="Times New Roman"/>
          <w:sz w:val="28"/>
          <w:szCs w:val="28"/>
        </w:rPr>
        <w:t>10</w:t>
      </w:r>
      <w:r w:rsidRPr="00113F2B">
        <w:rPr>
          <w:rFonts w:ascii="Times New Roman" w:eastAsia="仿宋" w:hAnsi="Times New Roman" w:cs="Times New Roman"/>
          <w:sz w:val="28"/>
          <w:szCs w:val="28"/>
        </w:rPr>
        <w:t>篇，国家授权发明专利</w:t>
      </w:r>
      <w:r w:rsidRPr="00113F2B">
        <w:rPr>
          <w:rFonts w:ascii="Times New Roman" w:eastAsia="仿宋" w:hAnsi="Times New Roman" w:cs="Times New Roman"/>
          <w:sz w:val="28"/>
          <w:szCs w:val="28"/>
        </w:rPr>
        <w:t>1</w:t>
      </w:r>
      <w:r w:rsidRPr="00113F2B">
        <w:rPr>
          <w:rFonts w:ascii="Times New Roman" w:eastAsia="仿宋" w:hAnsi="Times New Roman" w:cs="Times New Roman"/>
          <w:sz w:val="28"/>
          <w:szCs w:val="28"/>
        </w:rPr>
        <w:t>项。</w:t>
      </w:r>
      <w:r w:rsidRPr="00113F2B">
        <w:rPr>
          <w:rFonts w:ascii="Times New Roman" w:eastAsia="仿宋" w:hAnsi="Times New Roman" w:cs="Times New Roman"/>
          <w:sz w:val="28"/>
          <w:szCs w:val="28"/>
        </w:rPr>
        <w:t>SCI</w:t>
      </w:r>
      <w:r w:rsidRPr="00113F2B">
        <w:rPr>
          <w:rFonts w:ascii="Times New Roman" w:eastAsia="仿宋" w:hAnsi="Times New Roman" w:cs="Times New Roman"/>
          <w:sz w:val="28"/>
          <w:szCs w:val="28"/>
        </w:rPr>
        <w:t>论文被</w:t>
      </w:r>
      <w:r w:rsidRPr="00113F2B">
        <w:rPr>
          <w:rFonts w:ascii="Times New Roman" w:eastAsia="仿宋" w:hAnsi="Times New Roman" w:cs="Times New Roman"/>
          <w:sz w:val="28"/>
          <w:szCs w:val="28"/>
        </w:rPr>
        <w:t>Nat. Prod. Rep.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 xml:space="preserve">Org. </w:t>
      </w:r>
      <w:proofErr w:type="spellStart"/>
      <w:r w:rsidRPr="00113F2B">
        <w:rPr>
          <w:rFonts w:ascii="Times New Roman" w:eastAsia="仿宋" w:hAnsi="Times New Roman" w:cs="Times New Roman"/>
          <w:sz w:val="28"/>
          <w:szCs w:val="28"/>
        </w:rPr>
        <w:t>Lett</w:t>
      </w:r>
      <w:proofErr w:type="spellEnd"/>
      <w:r w:rsidRPr="00113F2B">
        <w:rPr>
          <w:rFonts w:ascii="Times New Roman" w:eastAsia="仿宋" w:hAnsi="Times New Roman" w:cs="Times New Roman"/>
          <w:sz w:val="28"/>
          <w:szCs w:val="28"/>
        </w:rPr>
        <w:t>.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>Food Chem.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r w:rsidRPr="00113F2B">
        <w:rPr>
          <w:rFonts w:ascii="Times New Roman" w:eastAsia="仿宋" w:hAnsi="Times New Roman" w:cs="Times New Roman"/>
          <w:sz w:val="28"/>
          <w:szCs w:val="28"/>
        </w:rPr>
        <w:t>J. Nat. Prod.</w:t>
      </w:r>
      <w:r w:rsidRPr="00113F2B">
        <w:rPr>
          <w:rFonts w:ascii="Times New Roman" w:eastAsia="仿宋" w:hAnsi="Times New Roman" w:cs="Times New Roman"/>
          <w:sz w:val="28"/>
          <w:szCs w:val="28"/>
        </w:rPr>
        <w:t>、</w:t>
      </w:r>
      <w:proofErr w:type="spellStart"/>
      <w:r w:rsidRPr="00113F2B">
        <w:rPr>
          <w:rFonts w:ascii="Times New Roman" w:eastAsia="仿宋" w:hAnsi="Times New Roman" w:cs="Times New Roman"/>
          <w:sz w:val="28"/>
          <w:szCs w:val="28"/>
        </w:rPr>
        <w:t>Phytochemistry</w:t>
      </w:r>
      <w:proofErr w:type="spellEnd"/>
      <w:r w:rsidRPr="00113F2B">
        <w:rPr>
          <w:rFonts w:ascii="Times New Roman" w:eastAsia="仿宋" w:hAnsi="Times New Roman" w:cs="Times New Roman"/>
          <w:sz w:val="28"/>
          <w:szCs w:val="28"/>
        </w:rPr>
        <w:t>等国际著名期刊引用，</w:t>
      </w:r>
      <w:r w:rsidR="001509A9">
        <w:rPr>
          <w:rFonts w:ascii="Times New Roman" w:eastAsia="仿宋" w:hAnsi="Times New Roman" w:cs="Times New Roman" w:hint="eastAsia"/>
          <w:sz w:val="28"/>
          <w:szCs w:val="28"/>
        </w:rPr>
        <w:t>其</w:t>
      </w:r>
      <w:r w:rsidR="001509A9">
        <w:rPr>
          <w:rFonts w:ascii="Times New Roman" w:eastAsia="仿宋" w:hAnsi="Times New Roman" w:cs="Times New Roman" w:hint="eastAsia"/>
          <w:sz w:val="28"/>
          <w:szCs w:val="28"/>
        </w:rPr>
        <w:t>SCI</w:t>
      </w:r>
      <w:r w:rsidRPr="00113F2B">
        <w:rPr>
          <w:rFonts w:ascii="Times New Roman" w:eastAsia="仿宋" w:hAnsi="Times New Roman" w:cs="Times New Roman"/>
          <w:sz w:val="28"/>
          <w:szCs w:val="28"/>
        </w:rPr>
        <w:t>被引频次累计为</w:t>
      </w:r>
      <w:r w:rsidRPr="00113F2B">
        <w:rPr>
          <w:rFonts w:ascii="Times New Roman" w:eastAsia="仿宋" w:hAnsi="Times New Roman" w:cs="Times New Roman"/>
          <w:sz w:val="28"/>
          <w:szCs w:val="28"/>
        </w:rPr>
        <w:t>115</w:t>
      </w:r>
      <w:r w:rsidR="001509A9">
        <w:rPr>
          <w:rFonts w:ascii="Times New Roman" w:eastAsia="仿宋" w:hAnsi="Times New Roman" w:cs="Times New Roman"/>
          <w:sz w:val="28"/>
          <w:szCs w:val="28"/>
        </w:rPr>
        <w:t>次</w:t>
      </w:r>
      <w:r w:rsidR="001509A9">
        <w:rPr>
          <w:rFonts w:ascii="Times New Roman" w:eastAsia="仿宋" w:hAnsi="Times New Roman" w:cs="Times New Roman" w:hint="eastAsia"/>
          <w:sz w:val="28"/>
          <w:szCs w:val="28"/>
        </w:rPr>
        <w:t>，</w:t>
      </w:r>
      <w:r w:rsidRPr="00113F2B">
        <w:rPr>
          <w:rFonts w:ascii="Times New Roman" w:eastAsia="仿宋" w:hAnsi="Times New Roman" w:cs="Times New Roman"/>
          <w:sz w:val="28"/>
          <w:szCs w:val="28"/>
        </w:rPr>
        <w:t>单篇最高</w:t>
      </w:r>
      <w:r w:rsidR="00F13F45">
        <w:rPr>
          <w:rFonts w:ascii="Times New Roman" w:eastAsia="仿宋" w:hAnsi="Times New Roman" w:cs="Times New Roman" w:hint="eastAsia"/>
          <w:sz w:val="28"/>
          <w:szCs w:val="28"/>
        </w:rPr>
        <w:t>SCI</w:t>
      </w:r>
      <w:r w:rsidR="0006578E">
        <w:rPr>
          <w:rFonts w:ascii="Times New Roman" w:eastAsia="仿宋" w:hAnsi="Times New Roman" w:cs="Times New Roman" w:hint="eastAsia"/>
          <w:sz w:val="28"/>
          <w:szCs w:val="28"/>
        </w:rPr>
        <w:t>他</w:t>
      </w:r>
      <w:r w:rsidRPr="00113F2B">
        <w:rPr>
          <w:rFonts w:ascii="Times New Roman" w:eastAsia="仿宋" w:hAnsi="Times New Roman" w:cs="Times New Roman"/>
          <w:sz w:val="28"/>
          <w:szCs w:val="28"/>
        </w:rPr>
        <w:t>引频次为</w:t>
      </w:r>
      <w:r w:rsidR="0006578E">
        <w:rPr>
          <w:rFonts w:ascii="Times New Roman" w:eastAsia="仿宋" w:hAnsi="Times New Roman" w:cs="Times New Roman" w:hint="eastAsia"/>
          <w:sz w:val="28"/>
          <w:szCs w:val="28"/>
        </w:rPr>
        <w:t>27</w:t>
      </w:r>
      <w:r w:rsidRPr="00113F2B">
        <w:rPr>
          <w:rFonts w:ascii="Times New Roman" w:eastAsia="仿宋" w:hAnsi="Times New Roman" w:cs="Times New Roman"/>
          <w:sz w:val="28"/>
          <w:szCs w:val="28"/>
        </w:rPr>
        <w:t>次。项目团队成员中</w:t>
      </w:r>
      <w:r w:rsidRPr="00113F2B">
        <w:rPr>
          <w:rFonts w:ascii="Times New Roman" w:eastAsia="仿宋" w:hAnsi="Times New Roman" w:cs="Times New Roman"/>
          <w:sz w:val="28"/>
          <w:szCs w:val="28"/>
        </w:rPr>
        <w:t>1</w:t>
      </w:r>
      <w:r w:rsidRPr="00113F2B">
        <w:rPr>
          <w:rFonts w:ascii="Times New Roman" w:eastAsia="仿宋" w:hAnsi="Times New Roman" w:cs="Times New Roman"/>
          <w:sz w:val="28"/>
          <w:szCs w:val="28"/>
        </w:rPr>
        <w:t>人晋升为教授和博士生导师、</w:t>
      </w:r>
      <w:r w:rsidRPr="00113F2B">
        <w:rPr>
          <w:rFonts w:ascii="Times New Roman" w:eastAsia="仿宋" w:hAnsi="Times New Roman" w:cs="Times New Roman"/>
          <w:sz w:val="28"/>
          <w:szCs w:val="28"/>
        </w:rPr>
        <w:t>2</w:t>
      </w:r>
      <w:r w:rsidRPr="00113F2B">
        <w:rPr>
          <w:rFonts w:ascii="Times New Roman" w:eastAsia="仿宋" w:hAnsi="Times New Roman" w:cs="Times New Roman"/>
          <w:sz w:val="28"/>
          <w:szCs w:val="28"/>
        </w:rPr>
        <w:t>人晋升为副教授、</w:t>
      </w:r>
      <w:r w:rsidRPr="00113F2B">
        <w:rPr>
          <w:rFonts w:ascii="Times New Roman" w:eastAsia="仿宋" w:hAnsi="Times New Roman" w:cs="Times New Roman"/>
          <w:sz w:val="28"/>
          <w:szCs w:val="28"/>
        </w:rPr>
        <w:t>1</w:t>
      </w:r>
      <w:r w:rsidRPr="00113F2B">
        <w:rPr>
          <w:rFonts w:ascii="Times New Roman" w:eastAsia="仿宋" w:hAnsi="Times New Roman" w:cs="Times New Roman"/>
          <w:sz w:val="28"/>
          <w:szCs w:val="28"/>
        </w:rPr>
        <w:t>人授予</w:t>
      </w:r>
      <w:r w:rsidRPr="00113F2B">
        <w:rPr>
          <w:rFonts w:ascii="Times New Roman" w:eastAsia="仿宋" w:hAnsi="Times New Roman" w:cs="Times New Roman"/>
          <w:sz w:val="28"/>
          <w:szCs w:val="28"/>
        </w:rPr>
        <w:t>“</w:t>
      </w:r>
      <w:r w:rsidRPr="00113F2B">
        <w:rPr>
          <w:rFonts w:ascii="Times New Roman" w:eastAsia="仿宋" w:hAnsi="Times New Roman" w:cs="Times New Roman"/>
          <w:sz w:val="28"/>
          <w:szCs w:val="28"/>
        </w:rPr>
        <w:t>云南省中青年学术和技术带头人</w:t>
      </w:r>
      <w:r w:rsidRPr="00113F2B">
        <w:rPr>
          <w:rFonts w:ascii="Times New Roman" w:eastAsia="仿宋" w:hAnsi="Times New Roman" w:cs="Times New Roman"/>
          <w:sz w:val="28"/>
          <w:szCs w:val="28"/>
        </w:rPr>
        <w:t>”</w:t>
      </w:r>
      <w:r w:rsidRPr="00113F2B">
        <w:rPr>
          <w:rFonts w:ascii="Times New Roman" w:eastAsia="仿宋" w:hAnsi="Times New Roman" w:cs="Times New Roman"/>
          <w:sz w:val="28"/>
          <w:szCs w:val="28"/>
        </w:rPr>
        <w:t>称号；培养硕士研究生</w:t>
      </w:r>
      <w:r w:rsidRPr="00113F2B">
        <w:rPr>
          <w:rFonts w:ascii="Times New Roman" w:eastAsia="仿宋" w:hAnsi="Times New Roman" w:cs="Times New Roman"/>
          <w:sz w:val="28"/>
          <w:szCs w:val="28"/>
        </w:rPr>
        <w:t>7</w:t>
      </w:r>
      <w:r w:rsidRPr="00113F2B">
        <w:rPr>
          <w:rFonts w:ascii="Times New Roman" w:eastAsia="仿宋" w:hAnsi="Times New Roman" w:cs="Times New Roman"/>
          <w:sz w:val="28"/>
          <w:szCs w:val="28"/>
        </w:rPr>
        <w:t>名。该项目研究结果为上述植物资源开发利用提供了重要依据。</w:t>
      </w:r>
    </w:p>
    <w:p w:rsidR="00D336AD" w:rsidRPr="00A85312" w:rsidRDefault="00D336AD" w:rsidP="00D336AD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</w:t>
      </w:r>
      <w:r w:rsidRPr="00A85312">
        <w:rPr>
          <w:rFonts w:ascii="仿宋" w:eastAsia="仿宋" w:hAnsi="仿宋" w:hint="eastAsia"/>
          <w:b/>
          <w:sz w:val="30"/>
          <w:szCs w:val="30"/>
        </w:rPr>
        <w:t>、</w:t>
      </w:r>
      <w:r>
        <w:rPr>
          <w:rFonts w:ascii="仿宋" w:eastAsia="仿宋" w:hAnsi="仿宋" w:hint="eastAsia"/>
          <w:b/>
          <w:sz w:val="30"/>
          <w:szCs w:val="30"/>
        </w:rPr>
        <w:t>主要完成人</w:t>
      </w:r>
      <w:r w:rsidRPr="00A85312">
        <w:rPr>
          <w:rFonts w:ascii="仿宋" w:eastAsia="仿宋" w:hAnsi="仿宋" w:hint="eastAsia"/>
          <w:b/>
          <w:sz w:val="30"/>
          <w:szCs w:val="30"/>
        </w:rPr>
        <w:t>对项目的贡献情况</w:t>
      </w:r>
    </w:p>
    <w:p w:rsidR="00D336AD" w:rsidRPr="00345678" w:rsidRDefault="00D336AD" w:rsidP="00D336AD">
      <w:pPr>
        <w:spacing w:line="520" w:lineRule="exact"/>
        <w:rPr>
          <w:rFonts w:ascii="仿宋" w:eastAsia="仿宋" w:hAnsi="仿宋"/>
          <w:sz w:val="28"/>
          <w:szCs w:val="28"/>
        </w:rPr>
      </w:pPr>
      <w:r w:rsidRPr="00345678">
        <w:rPr>
          <w:rFonts w:ascii="仿宋" w:eastAsia="仿宋" w:hAnsi="仿宋" w:hint="eastAsia"/>
          <w:sz w:val="28"/>
          <w:szCs w:val="28"/>
        </w:rPr>
        <w:t>1、</w:t>
      </w:r>
      <w:r w:rsidRPr="00345678">
        <w:rPr>
          <w:rFonts w:ascii="仿宋" w:eastAsia="仿宋" w:hAnsi="仿宋" w:hint="eastAsia"/>
          <w:sz w:val="30"/>
          <w:szCs w:val="30"/>
        </w:rPr>
        <w:t>主要完成人</w:t>
      </w:r>
      <w:r w:rsidRPr="00345678">
        <w:rPr>
          <w:rFonts w:ascii="仿宋" w:eastAsia="仿宋" w:hAnsi="仿宋" w:hint="eastAsia"/>
          <w:sz w:val="28"/>
          <w:szCs w:val="28"/>
        </w:rPr>
        <w:t>对项目的贡献情况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5953"/>
      </w:tblGrid>
      <w:tr w:rsidR="0076759C" w:rsidRPr="003C742E" w:rsidTr="00144B7C">
        <w:trPr>
          <w:trHeight w:val="613"/>
        </w:trPr>
        <w:tc>
          <w:tcPr>
            <w:tcW w:w="851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合作者</w:t>
            </w:r>
          </w:p>
        </w:tc>
        <w:tc>
          <w:tcPr>
            <w:tcW w:w="5953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合作成果</w:t>
            </w:r>
            <w:r w:rsidR="0028668B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（代表性论文和专利）</w:t>
            </w:r>
          </w:p>
        </w:tc>
      </w:tr>
      <w:tr w:rsidR="0076759C" w:rsidRPr="003C742E" w:rsidTr="00144B7C">
        <w:trPr>
          <w:trHeight w:val="613"/>
        </w:trPr>
        <w:tc>
          <w:tcPr>
            <w:tcW w:w="851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6759C" w:rsidRPr="003C742E" w:rsidRDefault="0076759C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论文合著、共同知识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lastRenderedPageBreak/>
              <w:t>产权</w:t>
            </w:r>
          </w:p>
        </w:tc>
        <w:tc>
          <w:tcPr>
            <w:tcW w:w="1276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lastRenderedPageBreak/>
              <w:t>徐俊驹</w:t>
            </w:r>
            <w:proofErr w:type="gramEnd"/>
          </w:p>
        </w:tc>
        <w:tc>
          <w:tcPr>
            <w:tcW w:w="5953" w:type="dxa"/>
          </w:tcPr>
          <w:p w:rsidR="0076759C" w:rsidRPr="003C742E" w:rsidRDefault="0028668B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、</w:t>
            </w:r>
            <w:r w:rsidR="0076759C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以第一或</w:t>
            </w:r>
            <w:r w:rsidR="00FE0057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通讯</w:t>
            </w:r>
            <w:r w:rsidR="0076759C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作者发表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代表性</w:t>
            </w:r>
            <w:r w:rsidR="0076759C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8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篇（代表性</w:t>
            </w:r>
            <w:r w:rsidR="00CC2B73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1-8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）</w:t>
            </w:r>
            <w:r w:rsidR="0076759C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，申请专利</w:t>
            </w:r>
            <w:r w:rsidR="0076759C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  <w:r w:rsidR="0076759C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项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（排名第一）；</w:t>
            </w:r>
          </w:p>
          <w:p w:rsidR="0076759C" w:rsidRPr="003C742E" w:rsidRDefault="0076759C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、主持科技项目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3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项：</w:t>
            </w:r>
          </w:p>
          <w:p w:rsidR="0076759C" w:rsidRPr="003C742E" w:rsidRDefault="003C742E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国家自然科学基金项目（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31360080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、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31000159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）、以及云南省科技厅人才项目（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2014HB013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）</w:t>
            </w:r>
          </w:p>
        </w:tc>
      </w:tr>
      <w:tr w:rsidR="0076759C" w:rsidRPr="003C742E" w:rsidTr="00144B7C">
        <w:trPr>
          <w:trHeight w:val="613"/>
        </w:trPr>
        <w:tc>
          <w:tcPr>
            <w:tcW w:w="851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9" w:type="dxa"/>
          </w:tcPr>
          <w:p w:rsidR="0076759C" w:rsidRPr="003C742E" w:rsidRDefault="0076759C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论文合著</w:t>
            </w:r>
          </w:p>
        </w:tc>
        <w:tc>
          <w:tcPr>
            <w:tcW w:w="1276" w:type="dxa"/>
            <w:vAlign w:val="center"/>
          </w:tcPr>
          <w:p w:rsidR="0076759C" w:rsidRPr="003C742E" w:rsidRDefault="00144B7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谭宁华</w:t>
            </w:r>
          </w:p>
        </w:tc>
        <w:tc>
          <w:tcPr>
            <w:tcW w:w="5953" w:type="dxa"/>
          </w:tcPr>
          <w:p w:rsidR="0076759C" w:rsidRPr="003C742E" w:rsidRDefault="0076759C" w:rsidP="00FF0313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、以</w:t>
            </w:r>
            <w:r w:rsidR="00A0716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通讯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作者发表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代表性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 w:rsidR="00FF031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6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篇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(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代表性</w:t>
            </w:r>
            <w:r w:rsidR="00CC2B73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1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、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3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、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4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、</w:t>
            </w:r>
            <w:r w:rsidR="003F11B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6-8)</w:t>
            </w:r>
          </w:p>
        </w:tc>
      </w:tr>
      <w:tr w:rsidR="0076759C" w:rsidRPr="003C742E" w:rsidTr="00144B7C">
        <w:trPr>
          <w:trHeight w:val="628"/>
        </w:trPr>
        <w:tc>
          <w:tcPr>
            <w:tcW w:w="851" w:type="dxa"/>
            <w:vAlign w:val="center"/>
          </w:tcPr>
          <w:p w:rsidR="0076759C" w:rsidRPr="003C742E" w:rsidRDefault="0076759C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6759C" w:rsidRPr="003C742E" w:rsidRDefault="0076759C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论文合著、共同知识产权</w:t>
            </w:r>
          </w:p>
        </w:tc>
        <w:tc>
          <w:tcPr>
            <w:tcW w:w="1276" w:type="dxa"/>
            <w:vAlign w:val="center"/>
          </w:tcPr>
          <w:p w:rsidR="0076759C" w:rsidRPr="003C742E" w:rsidRDefault="00816FCA" w:rsidP="0076759C">
            <w:pPr>
              <w:spacing w:beforeLines="50" w:before="156" w:afterLines="50" w:after="156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杨生超</w:t>
            </w:r>
          </w:p>
        </w:tc>
        <w:tc>
          <w:tcPr>
            <w:tcW w:w="5953" w:type="dxa"/>
          </w:tcPr>
          <w:p w:rsidR="0076759C" w:rsidRPr="003C742E" w:rsidRDefault="0076759C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、以</w:t>
            </w:r>
            <w:r w:rsidR="00A0716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通讯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作者发表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代表性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篇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（</w:t>
            </w:r>
            <w:r w:rsidR="00A96C7B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代表性</w:t>
            </w:r>
            <w:r w:rsidR="00A96C7B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2</w:t>
            </w:r>
            <w:r w:rsidR="00CC2B73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），参与发表论文</w:t>
            </w:r>
            <w:r w:rsidR="00B31F6E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1</w:t>
            </w:r>
            <w:r w:rsidR="00B31F6E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篇</w:t>
            </w:r>
            <w:r w:rsidR="00A96C7B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（代表性</w:t>
            </w:r>
            <w:r w:rsidR="00A96C7B"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论文</w:t>
            </w:r>
            <w:r w:rsidR="00B31F6E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5</w:t>
            </w:r>
            <w:r w:rsidR="00A96C7B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）</w:t>
            </w:r>
          </w:p>
          <w:p w:rsidR="0076759C" w:rsidRPr="003C742E" w:rsidRDefault="0076759C" w:rsidP="0076759C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2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、共同知识产权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项：</w:t>
            </w:r>
          </w:p>
          <w:p w:rsidR="0076759C" w:rsidRPr="003C742E" w:rsidRDefault="0076759C" w:rsidP="00412040">
            <w:pPr>
              <w:spacing w:beforeLines="50" w:before="156" w:afterLines="50" w:after="156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3C742E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(1)</w:t>
            </w:r>
            <w:r w:rsidRPr="003C742E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E82738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中国</w:t>
            </w:r>
            <w:r w:rsidR="00E82738" w:rsidRPr="006855FD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发明专利：</w:t>
            </w:r>
            <w:r w:rsidR="00412040" w:rsidRPr="00412040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长柄山姜化合物及其制备方法和应用</w:t>
            </w:r>
            <w:r w:rsidR="00412040" w:rsidRPr="00412040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 xml:space="preserve"> (ZL 201310125348.9)</w:t>
            </w:r>
          </w:p>
        </w:tc>
      </w:tr>
    </w:tbl>
    <w:p w:rsidR="00D336AD" w:rsidRDefault="00D336AD" w:rsidP="00E63942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144B7C" w:rsidRPr="00B6215A" w:rsidRDefault="008438D6" w:rsidP="00144B7C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 w:rsidR="00144B7C" w:rsidRPr="00B6215A">
        <w:rPr>
          <w:rFonts w:ascii="仿宋" w:eastAsia="仿宋" w:hAnsi="仿宋" w:hint="eastAsia"/>
          <w:b/>
          <w:sz w:val="28"/>
          <w:szCs w:val="28"/>
        </w:rPr>
        <w:t>、获得知识产权情况</w:t>
      </w:r>
    </w:p>
    <w:p w:rsidR="00144B7C" w:rsidRDefault="00F734AA" w:rsidP="00F734AA">
      <w:pPr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sz w:val="28"/>
          <w:szCs w:val="28"/>
        </w:rPr>
        <w:t>、</w:t>
      </w:r>
      <w:r w:rsidR="006855FD">
        <w:rPr>
          <w:rFonts w:ascii="Times New Roman" w:eastAsia="仿宋" w:hAnsi="Times New Roman" w:cs="Times New Roman" w:hint="eastAsia"/>
          <w:sz w:val="28"/>
          <w:szCs w:val="28"/>
        </w:rPr>
        <w:t>中国</w:t>
      </w:r>
      <w:r w:rsidR="006855FD" w:rsidRPr="006855FD">
        <w:rPr>
          <w:rFonts w:ascii="Times New Roman" w:eastAsia="仿宋" w:hAnsi="Times New Roman" w:cs="Times New Roman" w:hint="eastAsia"/>
          <w:sz w:val="28"/>
          <w:szCs w:val="28"/>
        </w:rPr>
        <w:t>发明专利：徐俊驹、秦小萍、卢红、杨生超、赵磊峰。长柄山姜化合物及其制备方法和应用</w:t>
      </w:r>
      <w:r w:rsidR="006855FD" w:rsidRPr="006855FD">
        <w:rPr>
          <w:rFonts w:ascii="Times New Roman" w:eastAsia="仿宋" w:hAnsi="Times New Roman" w:cs="Times New Roman" w:hint="eastAsia"/>
          <w:sz w:val="28"/>
          <w:szCs w:val="28"/>
        </w:rPr>
        <w:t xml:space="preserve"> (ZL 201310125348.9)</w:t>
      </w:r>
      <w:r w:rsidR="006855FD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D21903" w:rsidRDefault="00D21903" w:rsidP="008438D6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p w:rsidR="001A4E95" w:rsidRDefault="001A4E95" w:rsidP="008438D6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sz w:val="28"/>
          <w:szCs w:val="28"/>
        </w:rPr>
        <w:t>五</w:t>
      </w:r>
      <w:r w:rsidRPr="00AF4671">
        <w:rPr>
          <w:rFonts w:ascii="Times New Roman" w:eastAsia="仿宋" w:hAnsi="Times New Roman" w:cs="Times New Roman" w:hint="eastAsia"/>
          <w:b/>
          <w:sz w:val="28"/>
          <w:szCs w:val="28"/>
        </w:rPr>
        <w:t>、代表性论文专著（不超过</w:t>
      </w:r>
      <w:r w:rsidRPr="00AF4671">
        <w:rPr>
          <w:rFonts w:ascii="Times New Roman" w:eastAsia="仿宋" w:hAnsi="Times New Roman" w:cs="Times New Roman" w:hint="eastAsia"/>
          <w:b/>
          <w:sz w:val="28"/>
          <w:szCs w:val="28"/>
        </w:rPr>
        <w:t>8</w:t>
      </w:r>
      <w:r w:rsidRPr="00AF4671">
        <w:rPr>
          <w:rFonts w:ascii="Times New Roman" w:eastAsia="仿宋" w:hAnsi="Times New Roman" w:cs="Times New Roman" w:hint="eastAsia"/>
          <w:b/>
          <w:sz w:val="28"/>
          <w:szCs w:val="28"/>
        </w:rPr>
        <w:t>篇）</w:t>
      </w:r>
    </w:p>
    <w:p w:rsidR="001A4E95" w:rsidRDefault="001A4E95" w:rsidP="008438D6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p w:rsidR="00AF4671" w:rsidRDefault="00AF4671" w:rsidP="008438D6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p w:rsidR="001A4E95" w:rsidRDefault="001A4E95" w:rsidP="008438D6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353"/>
        <w:gridCol w:w="1655"/>
        <w:gridCol w:w="729"/>
        <w:gridCol w:w="1166"/>
        <w:gridCol w:w="650"/>
        <w:gridCol w:w="452"/>
        <w:gridCol w:w="567"/>
        <w:gridCol w:w="708"/>
        <w:gridCol w:w="1560"/>
        <w:gridCol w:w="567"/>
        <w:gridCol w:w="567"/>
        <w:gridCol w:w="552"/>
      </w:tblGrid>
      <w:tr w:rsidR="0023073C" w:rsidTr="00DE4EB9">
        <w:trPr>
          <w:trHeight w:val="90"/>
          <w:tblHeader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lastRenderedPageBreak/>
              <w:t>序号</w:t>
            </w:r>
          </w:p>
        </w:tc>
        <w:tc>
          <w:tcPr>
            <w:tcW w:w="1655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论文专著</w:t>
            </w:r>
          </w:p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名称</w:t>
            </w:r>
          </w:p>
        </w:tc>
        <w:tc>
          <w:tcPr>
            <w:tcW w:w="729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刊名</w:t>
            </w:r>
          </w:p>
        </w:tc>
        <w:tc>
          <w:tcPr>
            <w:tcW w:w="1166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作者</w:t>
            </w:r>
          </w:p>
        </w:tc>
        <w:tc>
          <w:tcPr>
            <w:tcW w:w="650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年卷页码（xx年xx卷xx页）</w:t>
            </w:r>
          </w:p>
        </w:tc>
        <w:tc>
          <w:tcPr>
            <w:tcW w:w="452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发表时间（年月日）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通讯作者（含共同）</w:t>
            </w:r>
          </w:p>
        </w:tc>
        <w:tc>
          <w:tcPr>
            <w:tcW w:w="708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第一作者（含共同）</w:t>
            </w:r>
          </w:p>
        </w:tc>
        <w:tc>
          <w:tcPr>
            <w:tcW w:w="1560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国内作者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影响因子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8"/>
              </w:rPr>
              <w:t>论文署名单位是否包含国外单位</w:t>
            </w:r>
          </w:p>
        </w:tc>
        <w:tc>
          <w:tcPr>
            <w:tcW w:w="552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宋体" w:hAnsi="宋体"/>
                <w:b/>
                <w:bCs/>
                <w:sz w:val="21"/>
                <w:szCs w:val="28"/>
              </w:rPr>
            </w:pPr>
            <w:r>
              <w:rPr>
                <w:rFonts w:ascii="宋体" w:hAnsi="宋体"/>
                <w:b/>
                <w:bCs/>
                <w:sz w:val="21"/>
                <w:szCs w:val="28"/>
              </w:rPr>
              <w:t>知识产权是否归国内所有</w:t>
            </w:r>
          </w:p>
        </w:tc>
      </w:tr>
      <w:tr w:rsidR="0023073C" w:rsidRPr="00F21DF9" w:rsidTr="00DE4EB9">
        <w:trPr>
          <w:trHeight w:hRule="exact" w:val="1740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1</w:t>
            </w:r>
          </w:p>
        </w:tc>
        <w:tc>
          <w:tcPr>
            <w:tcW w:w="1655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Inhibitory activity of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eudesmane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sesquiterpenes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from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Alpinia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oxyphylla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on production of nitric oxide</w:t>
            </w:r>
          </w:p>
        </w:tc>
        <w:tc>
          <w:tcPr>
            <w:tcW w:w="729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Bioorganic &amp; Medicinal Chemistry Letters</w:t>
            </w:r>
          </w:p>
        </w:tc>
        <w:tc>
          <w:tcPr>
            <w:tcW w:w="1166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Xu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Changjiu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Ji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Yumei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Zhang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Jia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Su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Yan Li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Ninghua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Tan.</w:t>
            </w:r>
          </w:p>
        </w:tc>
        <w:tc>
          <w:tcPr>
            <w:tcW w:w="650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2012, 22(4): 1660-1663.</w:t>
            </w:r>
          </w:p>
        </w:tc>
        <w:tc>
          <w:tcPr>
            <w:tcW w:w="452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2012-1-2</w:t>
            </w:r>
          </w:p>
        </w:tc>
        <w:tc>
          <w:tcPr>
            <w:tcW w:w="567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Ninhua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 Tan</w:t>
            </w:r>
          </w:p>
        </w:tc>
        <w:tc>
          <w:tcPr>
            <w:tcW w:w="708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Xu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Changjiu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Ji</w:t>
            </w:r>
            <w:proofErr w:type="spellEnd"/>
          </w:p>
        </w:tc>
        <w:tc>
          <w:tcPr>
            <w:tcW w:w="1560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Xu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Changjiu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Ji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Yumei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Zhang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Jia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Su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Yan Li</w:t>
            </w:r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Ninghua</w:t>
            </w:r>
            <w:proofErr w:type="spellEnd"/>
            <w:r w:rsidRPr="00F21DF9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Tan.</w:t>
            </w:r>
          </w:p>
        </w:tc>
        <w:tc>
          <w:tcPr>
            <w:tcW w:w="567" w:type="dxa"/>
            <w:vAlign w:val="center"/>
          </w:tcPr>
          <w:p w:rsidR="0023073C" w:rsidRPr="00597C2A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2.579</w:t>
            </w:r>
          </w:p>
        </w:tc>
        <w:tc>
          <w:tcPr>
            <w:tcW w:w="567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RPr="00F21DF9" w:rsidTr="00DE4EB9">
        <w:trPr>
          <w:trHeight w:hRule="exact" w:val="2845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eastAsia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2</w:t>
            </w:r>
          </w:p>
        </w:tc>
        <w:tc>
          <w:tcPr>
            <w:tcW w:w="1655" w:type="dxa"/>
          </w:tcPr>
          <w:p w:rsidR="0023073C" w:rsidRPr="00F21DF9" w:rsidRDefault="0023073C" w:rsidP="00DF2029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Cytotoxic </w:t>
            </w: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labdane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-type </w:t>
            </w: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diterpenes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 from </w:t>
            </w: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Hedychium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longipetalum</w:t>
            </w:r>
            <w:proofErr w:type="spellEnd"/>
            <w:r w:rsidRPr="00F21DF9">
              <w:rPr>
                <w:rFonts w:ascii="Times New Roman" w:hAnsi="Times New Roman" w:cs="Times New Roman"/>
                <w:sz w:val="18"/>
                <w:szCs w:val="18"/>
              </w:rPr>
              <w:t xml:space="preserve"> inhibiting production of nitric oxide. </w:t>
            </w:r>
          </w:p>
        </w:tc>
        <w:tc>
          <w:tcPr>
            <w:tcW w:w="729" w:type="dxa"/>
          </w:tcPr>
          <w:p w:rsidR="0023073C" w:rsidRPr="00F21DF9" w:rsidRDefault="0023073C" w:rsidP="00DF2029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Bioorganic &amp; Medicinal Chemistry Letters</w:t>
            </w:r>
          </w:p>
        </w:tc>
        <w:tc>
          <w:tcPr>
            <w:tcW w:w="1166" w:type="dxa"/>
          </w:tcPr>
          <w:p w:rsidR="0023073C" w:rsidRPr="00F21DF9" w:rsidRDefault="0023073C" w:rsidP="00DF2029">
            <w:pPr>
              <w:spacing w:line="240" w:lineRule="atLea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Hongmei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Zhao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Guangzhi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Zeng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Simeng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Zhao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Xu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*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Lingmei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Kong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Yan Li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Ninghua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Tan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Shengchao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Yang.</w:t>
            </w:r>
          </w:p>
        </w:tc>
        <w:tc>
          <w:tcPr>
            <w:tcW w:w="650" w:type="dxa"/>
          </w:tcPr>
          <w:p w:rsidR="0023073C" w:rsidRPr="00F21DF9" w:rsidRDefault="0023073C" w:rsidP="00DF2029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2015, 25: 4572-4575</w:t>
            </w:r>
          </w:p>
        </w:tc>
        <w:tc>
          <w:tcPr>
            <w:tcW w:w="452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8</w:t>
            </w: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Xu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Shengchao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Yang</w:t>
            </w:r>
          </w:p>
        </w:tc>
        <w:tc>
          <w:tcPr>
            <w:tcW w:w="708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Hongmei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Zhao</w:t>
            </w:r>
          </w:p>
        </w:tc>
        <w:tc>
          <w:tcPr>
            <w:tcW w:w="1560" w:type="dxa"/>
          </w:tcPr>
          <w:p w:rsidR="0023073C" w:rsidRPr="00F21DF9" w:rsidRDefault="0023073C" w:rsidP="00DF2029">
            <w:pPr>
              <w:spacing w:line="240" w:lineRule="atLea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Hongmei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Zhao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Guangzhi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Zeng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Simeng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Zhao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Xu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Lingmei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Kong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Yan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Li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,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Ninghua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Tan</w:t>
            </w:r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Shengchao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Yang.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2.744</w:t>
            </w:r>
          </w:p>
          <w:p w:rsidR="0023073C" w:rsidRPr="00597C2A" w:rsidRDefault="0023073C" w:rsidP="00DF2029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RPr="00F21DF9" w:rsidTr="00DE4EB9">
        <w:trPr>
          <w:trHeight w:hRule="exact" w:val="1607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eastAsia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3</w:t>
            </w:r>
          </w:p>
        </w:tc>
        <w:tc>
          <w:tcPr>
            <w:tcW w:w="1655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>8-9</w:t>
            </w:r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>′</w:t>
            </w:r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linked </w:t>
            </w:r>
            <w:proofErr w:type="spellStart"/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>neolignans</w:t>
            </w:r>
            <w:proofErr w:type="spellEnd"/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with cytotoxicity from </w:t>
            </w:r>
            <w:proofErr w:type="spellStart"/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>Alpinia</w:t>
            </w:r>
            <w:proofErr w:type="spellEnd"/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A92AC3">
              <w:rPr>
                <w:rFonts w:ascii="Times New Roman" w:hAnsi="Times New Roman" w:cs="Times New Roman" w:hint="eastAsia"/>
                <w:sz w:val="18"/>
                <w:szCs w:val="18"/>
              </w:rPr>
              <w:t>conchigera</w:t>
            </w:r>
            <w:proofErr w:type="spellEnd"/>
          </w:p>
        </w:tc>
        <w:tc>
          <w:tcPr>
            <w:tcW w:w="729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Fitoterapia</w:t>
            </w:r>
            <w:proofErr w:type="spellEnd"/>
          </w:p>
        </w:tc>
        <w:tc>
          <w:tcPr>
            <w:tcW w:w="1166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Sheng-Chao Yang</w:t>
            </w: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Yong 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Shen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</w:p>
        </w:tc>
        <w:tc>
          <w:tcPr>
            <w:tcW w:w="65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F084E">
              <w:rPr>
                <w:rFonts w:ascii="Times New Roman" w:eastAsia="宋体" w:hAnsi="Times New Roman" w:cs="Times New Roman"/>
                <w:sz w:val="18"/>
                <w:szCs w:val="18"/>
              </w:rPr>
              <w:t>2013, 91: 82-86</w:t>
            </w:r>
          </w:p>
        </w:tc>
        <w:tc>
          <w:tcPr>
            <w:tcW w:w="452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8</w:t>
            </w: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23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Yong </w:t>
            </w:r>
            <w:proofErr w:type="spell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Shen</w:t>
            </w:r>
            <w:proofErr w:type="spellEnd"/>
          </w:p>
        </w:tc>
        <w:tc>
          <w:tcPr>
            <w:tcW w:w="708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Junju</w:t>
            </w:r>
            <w:proofErr w:type="spellEnd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F21DF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Xu</w:t>
            </w:r>
            <w:proofErr w:type="spellEnd"/>
          </w:p>
        </w:tc>
        <w:tc>
          <w:tcPr>
            <w:tcW w:w="156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Sheng-Chao Yang</w:t>
            </w: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Yong 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Shen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FF084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2.756</w:t>
            </w:r>
          </w:p>
          <w:p w:rsidR="0023073C" w:rsidRPr="00597C2A" w:rsidRDefault="0023073C" w:rsidP="00DF20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RPr="00F21DF9" w:rsidTr="00DE4EB9">
        <w:trPr>
          <w:trHeight w:hRule="exact" w:val="1757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4</w:t>
            </w:r>
          </w:p>
        </w:tc>
        <w:tc>
          <w:tcPr>
            <w:tcW w:w="1655" w:type="dxa"/>
            <w:vAlign w:val="center"/>
          </w:tcPr>
          <w:p w:rsidR="0023073C" w:rsidRPr="00A92AC3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/>
                <w:sz w:val="18"/>
                <w:szCs w:val="18"/>
              </w:rPr>
              <w:t xml:space="preserve">Cytotoxic </w:t>
            </w:r>
            <w:proofErr w:type="spellStart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>sesquiterpenes</w:t>
            </w:r>
            <w:proofErr w:type="spellEnd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>lignans</w:t>
            </w:r>
            <w:proofErr w:type="spellEnd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 xml:space="preserve"> from </w:t>
            </w:r>
            <w:proofErr w:type="spellStart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>Saussurea</w:t>
            </w:r>
            <w:proofErr w:type="spellEnd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>deltoidea</w:t>
            </w:r>
            <w:proofErr w:type="spellEnd"/>
            <w:r w:rsidRPr="000461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29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Fitoterapia</w:t>
            </w:r>
            <w:proofErr w:type="spellEnd"/>
          </w:p>
        </w:tc>
        <w:tc>
          <w:tcPr>
            <w:tcW w:w="1166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Huo-Qiang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Huang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</w:p>
        </w:tc>
        <w:tc>
          <w:tcPr>
            <w:tcW w:w="65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eastAsia="宋体" w:hAnsi="Times New Roman" w:cs="Times New Roman"/>
                <w:sz w:val="18"/>
                <w:szCs w:val="18"/>
              </w:rPr>
              <w:t>2012, 83: 1125-1130</w:t>
            </w:r>
          </w:p>
        </w:tc>
        <w:tc>
          <w:tcPr>
            <w:tcW w:w="452" w:type="dxa"/>
            <w:vAlign w:val="center"/>
          </w:tcPr>
          <w:p w:rsidR="0023073C" w:rsidRPr="00F21DF9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/>
                <w:sz w:val="18"/>
                <w:szCs w:val="18"/>
              </w:rPr>
              <w:t>2012-04-28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</w:p>
        </w:tc>
        <w:tc>
          <w:tcPr>
            <w:tcW w:w="708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</w:p>
        </w:tc>
        <w:tc>
          <w:tcPr>
            <w:tcW w:w="156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Huo-Qiang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Huang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2.881</w:t>
            </w:r>
          </w:p>
          <w:p w:rsidR="0023073C" w:rsidRPr="00597C2A" w:rsidRDefault="0023073C" w:rsidP="00DF20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Pr="00F21DF9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21DF9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Tr="00DE4EB9">
        <w:trPr>
          <w:trHeight w:hRule="exact" w:val="1851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eastAsia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5</w:t>
            </w:r>
          </w:p>
        </w:tc>
        <w:tc>
          <w:tcPr>
            <w:tcW w:w="1655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New </w:t>
            </w:r>
            <w:proofErr w:type="spellStart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Labdane</w:t>
            </w:r>
            <w:proofErr w:type="spellEnd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diterpenes</w:t>
            </w:r>
            <w:proofErr w:type="spellEnd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from </w:t>
            </w:r>
            <w:proofErr w:type="spellStart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Hedychium</w:t>
            </w:r>
            <w:proofErr w:type="spellEnd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yunnanense</w:t>
            </w:r>
            <w:proofErr w:type="spellEnd"/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with cytotoxicity and inhibitory effects on nitric oxide production</w:t>
            </w:r>
          </w:p>
        </w:tc>
        <w:tc>
          <w:tcPr>
            <w:tcW w:w="729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Natural Product Research</w:t>
            </w:r>
          </w:p>
        </w:tc>
        <w:tc>
          <w:tcPr>
            <w:tcW w:w="1166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Yu-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Peng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Si-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Meng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Zhao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Yan Li,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Ye Yang</w:t>
            </w:r>
          </w:p>
        </w:tc>
        <w:tc>
          <w:tcPr>
            <w:tcW w:w="65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2016, 30(23): 2669-2674</w:t>
            </w:r>
          </w:p>
        </w:tc>
        <w:tc>
          <w:tcPr>
            <w:tcW w:w="452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461A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2016-03-11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Ye Yang</w:t>
            </w:r>
          </w:p>
        </w:tc>
        <w:tc>
          <w:tcPr>
            <w:tcW w:w="708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Yu-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Peng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</w:t>
            </w:r>
          </w:p>
        </w:tc>
        <w:tc>
          <w:tcPr>
            <w:tcW w:w="156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Yu-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Peng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Si-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Meng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Zhao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Yan Li, </w:t>
            </w:r>
            <w:proofErr w:type="spellStart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461A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Ye Yang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1.734</w:t>
            </w:r>
          </w:p>
          <w:p w:rsidR="0023073C" w:rsidRPr="00597C2A" w:rsidRDefault="0023073C" w:rsidP="00DF20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Tr="00DE4EB9">
        <w:trPr>
          <w:trHeight w:hRule="exact" w:val="1990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eastAsia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6</w:t>
            </w:r>
          </w:p>
        </w:tc>
        <w:tc>
          <w:tcPr>
            <w:tcW w:w="1655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Three Unusual New </w:t>
            </w:r>
            <w:proofErr w:type="spellStart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Sesquiterpenes</w:t>
            </w:r>
            <w:proofErr w:type="spellEnd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from </w:t>
            </w:r>
            <w:proofErr w:type="spellStart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Alpinia</w:t>
            </w:r>
            <w:proofErr w:type="spellEnd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oxyphylla</w:t>
            </w:r>
            <w:proofErr w:type="spellEnd"/>
          </w:p>
        </w:tc>
        <w:tc>
          <w:tcPr>
            <w:tcW w:w="729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HelveticaChimica</w:t>
            </w:r>
            <w:proofErr w:type="spellEnd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Acta</w:t>
            </w:r>
            <w:proofErr w:type="spellEnd"/>
          </w:p>
        </w:tc>
        <w:tc>
          <w:tcPr>
            <w:tcW w:w="1166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,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Yi-Shan Chen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-Lin Pan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Hong-Jin Han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,Chang-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Jiu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Ji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Mei-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Zhu</w:t>
            </w:r>
          </w:p>
        </w:tc>
        <w:tc>
          <w:tcPr>
            <w:tcW w:w="65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t>2009, 92(8):1621-1625</w:t>
            </w:r>
          </w:p>
        </w:tc>
        <w:tc>
          <w:tcPr>
            <w:tcW w:w="452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2009-08-03</w:t>
            </w: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Ning-Hua</w:t>
            </w:r>
            <w:proofErr w:type="spellEnd"/>
            <w:r w:rsidRPr="0099301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Tan</w:t>
            </w:r>
          </w:p>
        </w:tc>
        <w:tc>
          <w:tcPr>
            <w:tcW w:w="708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</w:p>
        </w:tc>
        <w:tc>
          <w:tcPr>
            <w:tcW w:w="156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Jun-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,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Ning-Hua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Yi-Shan Chen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-Lin Pan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Guang-Zhi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Hong-Jin Han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,Chang-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Jiu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Ji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Mei-</w:t>
            </w:r>
            <w:proofErr w:type="spellStart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9301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Zhu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1.435</w:t>
            </w:r>
          </w:p>
          <w:p w:rsidR="0023073C" w:rsidRPr="00597C2A" w:rsidRDefault="0023073C" w:rsidP="00DF20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RPr="0002533E" w:rsidTr="00DE4EB9">
        <w:trPr>
          <w:trHeight w:hRule="exact" w:val="1834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eastAsia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lastRenderedPageBreak/>
              <w:t>7</w:t>
            </w:r>
          </w:p>
        </w:tc>
        <w:tc>
          <w:tcPr>
            <w:tcW w:w="1655" w:type="dxa"/>
          </w:tcPr>
          <w:p w:rsidR="0023073C" w:rsidRPr="0002533E" w:rsidRDefault="0023073C" w:rsidP="00DF2029">
            <w:pPr>
              <w:spacing w:line="36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02533E">
              <w:rPr>
                <w:rFonts w:ascii="Times New Roman" w:hAnsi="Times New Roman" w:cs="Times New Roman"/>
                <w:sz w:val="18"/>
                <w:szCs w:val="18"/>
              </w:rPr>
              <w:t xml:space="preserve">A new tetracyclic </w:t>
            </w:r>
            <w:proofErr w:type="spellStart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diterpene</w:t>
            </w:r>
            <w:proofErr w:type="spellEnd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 xml:space="preserve"> from </w:t>
            </w:r>
            <w:proofErr w:type="spellStart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Jatropha</w:t>
            </w:r>
            <w:proofErr w:type="spellEnd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curcas</w:t>
            </w:r>
            <w:proofErr w:type="spellEnd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29" w:type="dxa"/>
          </w:tcPr>
          <w:p w:rsidR="0023073C" w:rsidRPr="0002533E" w:rsidRDefault="0023073C" w:rsidP="00DF2029">
            <w:pPr>
              <w:spacing w:line="36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02533E">
              <w:rPr>
                <w:rFonts w:ascii="Times New Roman" w:hAnsi="Times New Roman" w:cs="Times New Roman"/>
                <w:sz w:val="18"/>
                <w:szCs w:val="18"/>
              </w:rPr>
              <w:t xml:space="preserve">Helvetica </w:t>
            </w:r>
            <w:proofErr w:type="spellStart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Chimica</w:t>
            </w:r>
            <w:proofErr w:type="spellEnd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Acta</w:t>
            </w:r>
            <w:proofErr w:type="spellEnd"/>
          </w:p>
        </w:tc>
        <w:tc>
          <w:tcPr>
            <w:tcW w:w="1166" w:type="dxa"/>
          </w:tcPr>
          <w:p w:rsidR="0023073C" w:rsidRPr="0002533E" w:rsidRDefault="0023073C" w:rsidP="00DF2029">
            <w:pPr>
              <w:spacing w:line="36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Jun-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Xu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，</w:t>
            </w: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Jun-Ting Fan</w:t>
            </w: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，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Guang-Zhi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Zeng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，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Ning-Hua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Tan</w:t>
            </w:r>
          </w:p>
        </w:tc>
        <w:tc>
          <w:tcPr>
            <w:tcW w:w="650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2011, 94(5): 842-846</w:t>
            </w:r>
          </w:p>
        </w:tc>
        <w:tc>
          <w:tcPr>
            <w:tcW w:w="452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2533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2011-04-09</w:t>
            </w:r>
          </w:p>
        </w:tc>
        <w:tc>
          <w:tcPr>
            <w:tcW w:w="567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Ning-Hua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Tan</w:t>
            </w:r>
          </w:p>
        </w:tc>
        <w:tc>
          <w:tcPr>
            <w:tcW w:w="708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Jun-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Xu</w:t>
            </w:r>
            <w:proofErr w:type="spellEnd"/>
          </w:p>
        </w:tc>
        <w:tc>
          <w:tcPr>
            <w:tcW w:w="1560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Jun-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Xu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，</w:t>
            </w: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Jun-Ting Fan</w:t>
            </w: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，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Guang-Zhi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Zeng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，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Ning-Hua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Tan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1.478</w:t>
            </w:r>
          </w:p>
          <w:p w:rsidR="0023073C" w:rsidRPr="00597C2A" w:rsidRDefault="0023073C" w:rsidP="00DF20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Pr="0002533E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Pr="0002533E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2533E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  <w:tr w:rsidR="0023073C" w:rsidTr="00DE4EB9">
        <w:trPr>
          <w:trHeight w:hRule="exact" w:val="2279"/>
          <w:jc w:val="center"/>
        </w:trPr>
        <w:tc>
          <w:tcPr>
            <w:tcW w:w="353" w:type="dxa"/>
            <w:vAlign w:val="center"/>
          </w:tcPr>
          <w:p w:rsidR="0023073C" w:rsidRDefault="0023073C" w:rsidP="00DF2029">
            <w:pPr>
              <w:pStyle w:val="a6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宋体" w:eastAsia="宋体" w:hAnsi="宋体"/>
                <w:sz w:val="21"/>
                <w:szCs w:val="28"/>
              </w:rPr>
            </w:pPr>
            <w:r>
              <w:rPr>
                <w:rFonts w:ascii="宋体" w:hAnsi="宋体" w:hint="eastAsia"/>
                <w:sz w:val="21"/>
                <w:szCs w:val="28"/>
              </w:rPr>
              <w:t>8</w:t>
            </w:r>
          </w:p>
        </w:tc>
        <w:tc>
          <w:tcPr>
            <w:tcW w:w="1655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Oxyphyllones</w:t>
            </w:r>
            <w:proofErr w:type="spellEnd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A and B, novel </w:t>
            </w:r>
            <w:proofErr w:type="spellStart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sesquiterpenes</w:t>
            </w:r>
            <w:proofErr w:type="spellEnd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with an unusual 4,5-secoeudesmane skeleton from </w:t>
            </w:r>
            <w:proofErr w:type="spellStart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Alpinia</w:t>
            </w:r>
            <w:proofErr w:type="spellEnd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671DD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oxyphylla</w:t>
            </w:r>
            <w:proofErr w:type="spellEnd"/>
          </w:p>
        </w:tc>
        <w:tc>
          <w:tcPr>
            <w:tcW w:w="729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97531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Chinese Chemical Letters</w:t>
            </w:r>
          </w:p>
        </w:tc>
        <w:tc>
          <w:tcPr>
            <w:tcW w:w="1166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Jun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Ning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Hua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Jiang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Xiong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Abiodun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Humphrey Adebayo 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Hong Jin Han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Guang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Zhi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Chang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Jiu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Ji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Yu Mei Zhang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Mei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Zhu</w:t>
            </w:r>
          </w:p>
        </w:tc>
        <w:tc>
          <w:tcPr>
            <w:tcW w:w="65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3005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2009, 20(8): 945–948</w:t>
            </w:r>
          </w:p>
        </w:tc>
        <w:tc>
          <w:tcPr>
            <w:tcW w:w="452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97531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2009-03-29</w:t>
            </w:r>
          </w:p>
        </w:tc>
        <w:tc>
          <w:tcPr>
            <w:tcW w:w="567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Ning-Hua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Tan</w:t>
            </w:r>
          </w:p>
        </w:tc>
        <w:tc>
          <w:tcPr>
            <w:tcW w:w="708" w:type="dxa"/>
            <w:vAlign w:val="center"/>
          </w:tcPr>
          <w:p w:rsidR="0023073C" w:rsidRPr="0002533E" w:rsidRDefault="0023073C" w:rsidP="00DF202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Jun-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Ju</w:t>
            </w:r>
            <w:proofErr w:type="spellEnd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33E">
              <w:rPr>
                <w:rFonts w:ascii="Times New Roman" w:eastAsia="仿宋_GB2312" w:hAnsi="Times New Roman" w:cs="Times New Roman"/>
                <w:sz w:val="18"/>
                <w:szCs w:val="18"/>
              </w:rPr>
              <w:t>Xu</w:t>
            </w:r>
            <w:proofErr w:type="spellEnd"/>
          </w:p>
        </w:tc>
        <w:tc>
          <w:tcPr>
            <w:tcW w:w="1560" w:type="dxa"/>
            <w:vAlign w:val="center"/>
          </w:tcPr>
          <w:p w:rsidR="0023073C" w:rsidRDefault="0023073C" w:rsidP="00DF2029">
            <w:pPr>
              <w:widowControl/>
              <w:adjustRightInd w:val="0"/>
              <w:snapToGrid w:val="0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Jun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Xu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Ning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Hua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Tan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Jiang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Xiong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Hong Jin Han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Guang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Zhi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Zeng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Chang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Jiu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Ji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Yu Mei Zhang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Mei </w:t>
            </w:r>
            <w:proofErr w:type="spellStart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>Ju</w:t>
            </w:r>
            <w:proofErr w:type="spellEnd"/>
            <w:r w:rsidRPr="0097531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Zhu</w:t>
            </w:r>
          </w:p>
        </w:tc>
        <w:tc>
          <w:tcPr>
            <w:tcW w:w="567" w:type="dxa"/>
          </w:tcPr>
          <w:p w:rsidR="0023073C" w:rsidRPr="00597C2A" w:rsidRDefault="0023073C" w:rsidP="00DF2029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97C2A">
              <w:rPr>
                <w:rFonts w:ascii="Times New Roman" w:hAnsi="Times New Roman" w:cs="Times New Roman"/>
                <w:sz w:val="18"/>
                <w:szCs w:val="18"/>
              </w:rPr>
              <w:t>0.643</w:t>
            </w:r>
          </w:p>
          <w:p w:rsidR="0023073C" w:rsidRPr="00597C2A" w:rsidRDefault="0023073C" w:rsidP="00DF20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3073C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552" w:type="dxa"/>
            <w:vAlign w:val="center"/>
          </w:tcPr>
          <w:p w:rsidR="0023073C" w:rsidRDefault="0023073C" w:rsidP="00DF2029">
            <w:pPr>
              <w:pStyle w:val="a6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</w:tr>
    </w:tbl>
    <w:p w:rsidR="008438D6" w:rsidRDefault="008438D6" w:rsidP="008438D6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p w:rsidR="00A5215D" w:rsidRPr="00470856" w:rsidRDefault="00A5215D" w:rsidP="00A5215D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 w:rsidRPr="00470856">
        <w:rPr>
          <w:rFonts w:ascii="仿宋" w:eastAsia="仿宋" w:hAnsi="仿宋" w:hint="eastAsia"/>
          <w:b/>
          <w:sz w:val="28"/>
          <w:szCs w:val="28"/>
        </w:rPr>
        <w:t>、项目曾获科技奖励情况</w:t>
      </w:r>
    </w:p>
    <w:p w:rsidR="00A5215D" w:rsidRPr="00F621B5" w:rsidRDefault="00A5215D" w:rsidP="00A5215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无</w:t>
      </w:r>
    </w:p>
    <w:p w:rsidR="00A5215D" w:rsidRPr="00AF4671" w:rsidRDefault="00A5215D" w:rsidP="00AF4671">
      <w:pPr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sectPr w:rsidR="00A5215D" w:rsidRPr="00AF46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7B4" w:rsidRDefault="006D07B4" w:rsidP="00600765">
      <w:r>
        <w:separator/>
      </w:r>
    </w:p>
  </w:endnote>
  <w:endnote w:type="continuationSeparator" w:id="0">
    <w:p w:rsidR="006D07B4" w:rsidRDefault="006D07B4" w:rsidP="0060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7B4" w:rsidRDefault="006D07B4" w:rsidP="00600765">
      <w:r>
        <w:separator/>
      </w:r>
    </w:p>
  </w:footnote>
  <w:footnote w:type="continuationSeparator" w:id="0">
    <w:p w:rsidR="006D07B4" w:rsidRDefault="006D07B4" w:rsidP="00600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FD2"/>
    <w:rsid w:val="0002395F"/>
    <w:rsid w:val="00026591"/>
    <w:rsid w:val="000448A9"/>
    <w:rsid w:val="0006578E"/>
    <w:rsid w:val="000E03EE"/>
    <w:rsid w:val="00113F2B"/>
    <w:rsid w:val="00144B7C"/>
    <w:rsid w:val="0014607C"/>
    <w:rsid w:val="001509A9"/>
    <w:rsid w:val="0016266B"/>
    <w:rsid w:val="00182F49"/>
    <w:rsid w:val="00187B2B"/>
    <w:rsid w:val="001A4E95"/>
    <w:rsid w:val="001C767A"/>
    <w:rsid w:val="0021251B"/>
    <w:rsid w:val="0023073C"/>
    <w:rsid w:val="002511D5"/>
    <w:rsid w:val="0028668B"/>
    <w:rsid w:val="002A1FD2"/>
    <w:rsid w:val="002A3D1F"/>
    <w:rsid w:val="002D7059"/>
    <w:rsid w:val="00304095"/>
    <w:rsid w:val="0033535C"/>
    <w:rsid w:val="0034626E"/>
    <w:rsid w:val="00391E42"/>
    <w:rsid w:val="003C742E"/>
    <w:rsid w:val="003E1A6D"/>
    <w:rsid w:val="003F11BC"/>
    <w:rsid w:val="00412040"/>
    <w:rsid w:val="00522FAE"/>
    <w:rsid w:val="00530081"/>
    <w:rsid w:val="005A3418"/>
    <w:rsid w:val="005F0867"/>
    <w:rsid w:val="00600765"/>
    <w:rsid w:val="00662DCD"/>
    <w:rsid w:val="006855FD"/>
    <w:rsid w:val="006B1EFE"/>
    <w:rsid w:val="006B6B7B"/>
    <w:rsid w:val="006D07B4"/>
    <w:rsid w:val="0076269A"/>
    <w:rsid w:val="0076759C"/>
    <w:rsid w:val="007C7D78"/>
    <w:rsid w:val="00816FCA"/>
    <w:rsid w:val="008438D6"/>
    <w:rsid w:val="008766D8"/>
    <w:rsid w:val="008D59FE"/>
    <w:rsid w:val="00915F7D"/>
    <w:rsid w:val="00925605"/>
    <w:rsid w:val="00952571"/>
    <w:rsid w:val="00960147"/>
    <w:rsid w:val="00963E84"/>
    <w:rsid w:val="00964200"/>
    <w:rsid w:val="00A0716C"/>
    <w:rsid w:val="00A5215D"/>
    <w:rsid w:val="00A5591B"/>
    <w:rsid w:val="00A559A8"/>
    <w:rsid w:val="00A72CEC"/>
    <w:rsid w:val="00A96C7B"/>
    <w:rsid w:val="00AF101E"/>
    <w:rsid w:val="00AF4671"/>
    <w:rsid w:val="00B31F6E"/>
    <w:rsid w:val="00B54E6B"/>
    <w:rsid w:val="00B72FC1"/>
    <w:rsid w:val="00BA0BD8"/>
    <w:rsid w:val="00BD1B93"/>
    <w:rsid w:val="00C2685C"/>
    <w:rsid w:val="00C74A14"/>
    <w:rsid w:val="00C75F7B"/>
    <w:rsid w:val="00CC2B73"/>
    <w:rsid w:val="00D21903"/>
    <w:rsid w:val="00D336AD"/>
    <w:rsid w:val="00D9405B"/>
    <w:rsid w:val="00DE4EB9"/>
    <w:rsid w:val="00E248C1"/>
    <w:rsid w:val="00E52FF4"/>
    <w:rsid w:val="00E63942"/>
    <w:rsid w:val="00E82738"/>
    <w:rsid w:val="00EE4A16"/>
    <w:rsid w:val="00EE70DD"/>
    <w:rsid w:val="00F0593F"/>
    <w:rsid w:val="00F13F45"/>
    <w:rsid w:val="00F734AA"/>
    <w:rsid w:val="00FA45E6"/>
    <w:rsid w:val="00FE0057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7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7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765"/>
    <w:rPr>
      <w:sz w:val="18"/>
      <w:szCs w:val="18"/>
    </w:rPr>
  </w:style>
  <w:style w:type="paragraph" w:styleId="a5">
    <w:name w:val="Body Text"/>
    <w:basedOn w:val="a"/>
    <w:link w:val="Char1"/>
    <w:uiPriority w:val="99"/>
    <w:unhideWhenUsed/>
    <w:rsid w:val="00952571"/>
    <w:pPr>
      <w:spacing w:after="120"/>
    </w:pPr>
    <w:rPr>
      <w:rFonts w:ascii="Times New Roman" w:eastAsia="宋体" w:hAnsi="Times New Roman" w:cs="Times New Roman"/>
      <w:sz w:val="24"/>
    </w:rPr>
  </w:style>
  <w:style w:type="character" w:customStyle="1" w:styleId="Char1">
    <w:name w:val="正文文本 Char"/>
    <w:basedOn w:val="a0"/>
    <w:link w:val="a5"/>
    <w:uiPriority w:val="99"/>
    <w:rsid w:val="00952571"/>
    <w:rPr>
      <w:rFonts w:ascii="Times New Roman" w:eastAsia="宋体" w:hAnsi="Times New Roman" w:cs="Times New Roman"/>
      <w:sz w:val="24"/>
    </w:rPr>
  </w:style>
  <w:style w:type="paragraph" w:styleId="a6">
    <w:name w:val="Plain Text"/>
    <w:basedOn w:val="a"/>
    <w:link w:val="Char2"/>
    <w:qFormat/>
    <w:rsid w:val="0023073C"/>
    <w:pPr>
      <w:spacing w:line="360" w:lineRule="auto"/>
      <w:ind w:firstLineChars="200" w:firstLine="480"/>
    </w:pPr>
    <w:rPr>
      <w:rFonts w:ascii="仿宋_GB2312"/>
      <w:sz w:val="24"/>
      <w:szCs w:val="24"/>
    </w:rPr>
  </w:style>
  <w:style w:type="character" w:customStyle="1" w:styleId="Char2">
    <w:name w:val="纯文本 Char"/>
    <w:basedOn w:val="a0"/>
    <w:link w:val="a6"/>
    <w:rsid w:val="0023073C"/>
    <w:rPr>
      <w:rFonts w:ascii="仿宋_GB231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7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7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765"/>
    <w:rPr>
      <w:sz w:val="18"/>
      <w:szCs w:val="18"/>
    </w:rPr>
  </w:style>
  <w:style w:type="paragraph" w:styleId="a5">
    <w:name w:val="Body Text"/>
    <w:basedOn w:val="a"/>
    <w:link w:val="Char1"/>
    <w:uiPriority w:val="99"/>
    <w:unhideWhenUsed/>
    <w:rsid w:val="00952571"/>
    <w:pPr>
      <w:spacing w:after="120"/>
    </w:pPr>
    <w:rPr>
      <w:rFonts w:ascii="Times New Roman" w:eastAsia="宋体" w:hAnsi="Times New Roman" w:cs="Times New Roman"/>
      <w:sz w:val="24"/>
    </w:rPr>
  </w:style>
  <w:style w:type="character" w:customStyle="1" w:styleId="Char1">
    <w:name w:val="正文文本 Char"/>
    <w:basedOn w:val="a0"/>
    <w:link w:val="a5"/>
    <w:uiPriority w:val="99"/>
    <w:rsid w:val="00952571"/>
    <w:rPr>
      <w:rFonts w:ascii="Times New Roman" w:eastAsia="宋体" w:hAnsi="Times New Roman" w:cs="Times New Roman"/>
      <w:sz w:val="24"/>
    </w:rPr>
  </w:style>
  <w:style w:type="paragraph" w:styleId="a6">
    <w:name w:val="Plain Text"/>
    <w:basedOn w:val="a"/>
    <w:link w:val="Char2"/>
    <w:qFormat/>
    <w:rsid w:val="0023073C"/>
    <w:pPr>
      <w:spacing w:line="360" w:lineRule="auto"/>
      <w:ind w:firstLineChars="200" w:firstLine="480"/>
    </w:pPr>
    <w:rPr>
      <w:rFonts w:ascii="仿宋_GB2312"/>
      <w:sz w:val="24"/>
      <w:szCs w:val="24"/>
    </w:rPr>
  </w:style>
  <w:style w:type="character" w:customStyle="1" w:styleId="Char2">
    <w:name w:val="纯文本 Char"/>
    <w:basedOn w:val="a0"/>
    <w:link w:val="a6"/>
    <w:rsid w:val="0023073C"/>
    <w:rPr>
      <w:rFonts w:ascii="仿宋_GB23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5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d.bn</dc:creator>
  <cp:keywords/>
  <dc:description/>
  <cp:lastModifiedBy>lenovo</cp:lastModifiedBy>
  <cp:revision>72</cp:revision>
  <dcterms:created xsi:type="dcterms:W3CDTF">2020-07-07T14:35:00Z</dcterms:created>
  <dcterms:modified xsi:type="dcterms:W3CDTF">2020-07-10T01:44:00Z</dcterms:modified>
</cp:coreProperties>
</file>