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94D" w:rsidRPr="0015694D" w:rsidRDefault="0015694D" w:rsidP="0015694D">
      <w:pPr>
        <w:jc w:val="center"/>
        <w:rPr>
          <w:sz w:val="44"/>
        </w:rPr>
      </w:pPr>
      <w:r w:rsidRPr="0015694D">
        <w:rPr>
          <w:rFonts w:hint="eastAsia"/>
          <w:sz w:val="44"/>
        </w:rPr>
        <w:t>“</w:t>
      </w:r>
      <w:r w:rsidRPr="0015694D">
        <w:rPr>
          <w:rFonts w:hint="eastAsia"/>
          <w:sz w:val="44"/>
        </w:rPr>
        <w:t>春播夏收蒜苗专用新品种选育及高效应用示范</w:t>
      </w:r>
      <w:r w:rsidRPr="0015694D">
        <w:rPr>
          <w:rFonts w:hint="eastAsia"/>
          <w:sz w:val="44"/>
        </w:rPr>
        <w:t>”项目公示</w:t>
      </w:r>
    </w:p>
    <w:p w:rsidR="0015694D" w:rsidRPr="00480531" w:rsidRDefault="0015694D" w:rsidP="00480531">
      <w:pPr>
        <w:spacing w:line="360" w:lineRule="exact"/>
        <w:ind w:firstLineChars="200" w:firstLine="480"/>
        <w:rPr>
          <w:rFonts w:asciiTheme="minorEastAsia" w:hAnsiTheme="minorEastAsia"/>
          <w:sz w:val="24"/>
          <w:szCs w:val="24"/>
        </w:rPr>
      </w:pPr>
      <w:r w:rsidRPr="00480531">
        <w:rPr>
          <w:rFonts w:asciiTheme="minorEastAsia" w:hAnsiTheme="minorEastAsia"/>
          <w:sz w:val="24"/>
          <w:szCs w:val="24"/>
        </w:rPr>
        <w:t>一</w:t>
      </w:r>
      <w:r w:rsidRPr="00480531">
        <w:rPr>
          <w:rFonts w:asciiTheme="minorEastAsia" w:hAnsiTheme="minorEastAsia" w:hint="eastAsia"/>
          <w:sz w:val="24"/>
          <w:szCs w:val="24"/>
        </w:rPr>
        <w:t>、项目基本情况</w:t>
      </w:r>
    </w:p>
    <w:p w:rsidR="0015694D" w:rsidRPr="00480531" w:rsidRDefault="0015694D" w:rsidP="00480531">
      <w:pPr>
        <w:adjustRightInd w:val="0"/>
        <w:snapToGrid w:val="0"/>
        <w:spacing w:line="360" w:lineRule="exact"/>
        <w:ind w:firstLineChars="200" w:firstLine="480"/>
        <w:rPr>
          <w:rFonts w:asciiTheme="minorEastAsia" w:hAnsiTheme="minorEastAsia" w:cs="Times New Roman"/>
          <w:sz w:val="24"/>
          <w:szCs w:val="24"/>
        </w:rPr>
      </w:pPr>
      <w:r w:rsidRPr="0015694D">
        <w:rPr>
          <w:rFonts w:asciiTheme="minorEastAsia" w:hAnsiTheme="minorEastAsia" w:cs="Times New Roman" w:hint="eastAsia"/>
          <w:sz w:val="24"/>
          <w:szCs w:val="24"/>
        </w:rPr>
        <w:t>本成果</w:t>
      </w:r>
      <w:r w:rsidRPr="00480531">
        <w:rPr>
          <w:rFonts w:asciiTheme="minorEastAsia" w:hAnsiTheme="minorEastAsia" w:cs="Times New Roman" w:hint="eastAsia"/>
          <w:sz w:val="24"/>
          <w:szCs w:val="24"/>
        </w:rPr>
        <w:t>是</w:t>
      </w:r>
      <w:r w:rsidR="00540219" w:rsidRPr="00480531">
        <w:rPr>
          <w:rFonts w:asciiTheme="minorEastAsia" w:hAnsiTheme="minorEastAsia" w:cs="Times New Roman" w:hint="eastAsia"/>
          <w:sz w:val="24"/>
          <w:szCs w:val="24"/>
        </w:rPr>
        <w:t>由</w:t>
      </w:r>
      <w:r w:rsidR="008F2492" w:rsidRPr="00480531">
        <w:rPr>
          <w:rFonts w:asciiTheme="minorEastAsia" w:hAnsiTheme="minorEastAsia" w:cs="Times New Roman" w:hint="eastAsia"/>
          <w:sz w:val="24"/>
          <w:szCs w:val="24"/>
        </w:rPr>
        <w:t>云南农业大学主持，剑川县农业农村局参研的</w:t>
      </w:r>
      <w:r w:rsidRPr="00480531">
        <w:rPr>
          <w:rFonts w:asciiTheme="minorEastAsia" w:hAnsiTheme="minorEastAsia" w:cs="Times New Roman" w:hint="eastAsia"/>
          <w:sz w:val="24"/>
          <w:szCs w:val="24"/>
        </w:rPr>
        <w:t>云南省</w:t>
      </w:r>
      <w:r w:rsidR="00540219" w:rsidRPr="00480531">
        <w:rPr>
          <w:rFonts w:asciiTheme="minorEastAsia" w:hAnsiTheme="minorEastAsia" w:cs="Times New Roman" w:hint="eastAsia"/>
          <w:sz w:val="24"/>
          <w:szCs w:val="24"/>
        </w:rPr>
        <w:t>科学技术</w:t>
      </w:r>
      <w:r w:rsidRPr="00480531">
        <w:rPr>
          <w:rFonts w:asciiTheme="minorEastAsia" w:hAnsiTheme="minorEastAsia" w:cs="Times New Roman" w:hint="eastAsia"/>
          <w:sz w:val="24"/>
          <w:szCs w:val="24"/>
        </w:rPr>
        <w:t>厅重点研发计划项目“反季蒜苗专用新品种选育及栽培模式研究”（项目编号2</w:t>
      </w:r>
      <w:r w:rsidRPr="00480531">
        <w:rPr>
          <w:rFonts w:asciiTheme="minorEastAsia" w:hAnsiTheme="minorEastAsia" w:cs="Times New Roman"/>
          <w:sz w:val="24"/>
          <w:szCs w:val="24"/>
        </w:rPr>
        <w:t>010BB015</w:t>
      </w:r>
      <w:r w:rsidRPr="00480531">
        <w:rPr>
          <w:rFonts w:asciiTheme="minorEastAsia" w:hAnsiTheme="minorEastAsia" w:cs="Times New Roman" w:hint="eastAsia"/>
          <w:sz w:val="24"/>
          <w:szCs w:val="24"/>
        </w:rPr>
        <w:t>）基础上选育出来的新品种及高效应用示范成果。</w:t>
      </w:r>
      <w:r w:rsidR="008F2492" w:rsidRPr="00480531">
        <w:rPr>
          <w:rFonts w:asciiTheme="minorEastAsia" w:hAnsiTheme="minorEastAsia" w:cs="Times New Roman" w:hint="eastAsia"/>
          <w:sz w:val="24"/>
          <w:szCs w:val="24"/>
        </w:rPr>
        <w:t>项目研发起始于2</w:t>
      </w:r>
      <w:r w:rsidR="008F2492" w:rsidRPr="00480531">
        <w:rPr>
          <w:rFonts w:asciiTheme="minorEastAsia" w:hAnsiTheme="minorEastAsia" w:cs="Times New Roman"/>
          <w:sz w:val="24"/>
          <w:szCs w:val="24"/>
        </w:rPr>
        <w:t>009年</w:t>
      </w:r>
      <w:r w:rsidR="008F2492" w:rsidRPr="00480531">
        <w:rPr>
          <w:rFonts w:asciiTheme="minorEastAsia" w:hAnsiTheme="minorEastAsia" w:cs="Times New Roman" w:hint="eastAsia"/>
          <w:sz w:val="24"/>
          <w:szCs w:val="24"/>
        </w:rPr>
        <w:t>，</w:t>
      </w:r>
      <w:r w:rsidR="008F2492" w:rsidRPr="00480531">
        <w:rPr>
          <w:rFonts w:asciiTheme="minorEastAsia" w:hAnsiTheme="minorEastAsia" w:cs="Times New Roman"/>
          <w:sz w:val="24"/>
          <w:szCs w:val="24"/>
        </w:rPr>
        <w:t>历经</w:t>
      </w:r>
      <w:r w:rsidR="008F2492" w:rsidRPr="00480531">
        <w:rPr>
          <w:rFonts w:asciiTheme="minorEastAsia" w:hAnsiTheme="minorEastAsia" w:cs="Times New Roman" w:hint="eastAsia"/>
          <w:sz w:val="24"/>
          <w:szCs w:val="24"/>
        </w:rPr>
        <w:t>5年培育，继而逐步示范应用至今。</w:t>
      </w:r>
      <w:r w:rsidR="00540219" w:rsidRPr="00480531">
        <w:rPr>
          <w:rFonts w:asciiTheme="minorEastAsia" w:hAnsiTheme="minorEastAsia" w:cs="Times New Roman" w:hint="eastAsia"/>
          <w:sz w:val="24"/>
          <w:szCs w:val="24"/>
        </w:rPr>
        <w:t>成果于2</w:t>
      </w:r>
      <w:r w:rsidR="00540219" w:rsidRPr="00480531">
        <w:rPr>
          <w:rFonts w:asciiTheme="minorEastAsia" w:hAnsiTheme="minorEastAsia" w:cs="Times New Roman"/>
          <w:sz w:val="24"/>
          <w:szCs w:val="24"/>
        </w:rPr>
        <w:t>019年</w:t>
      </w:r>
      <w:r w:rsidR="00540219" w:rsidRPr="00480531">
        <w:rPr>
          <w:rFonts w:asciiTheme="minorEastAsia" w:hAnsiTheme="minorEastAsia" w:cs="Times New Roman" w:hint="eastAsia"/>
          <w:sz w:val="24"/>
          <w:szCs w:val="24"/>
        </w:rPr>
        <w:t>5月1</w:t>
      </w:r>
      <w:r w:rsidR="00540219" w:rsidRPr="00480531">
        <w:rPr>
          <w:rFonts w:asciiTheme="minorEastAsia" w:hAnsiTheme="minorEastAsia" w:cs="Times New Roman"/>
          <w:sz w:val="24"/>
          <w:szCs w:val="24"/>
        </w:rPr>
        <w:t>1日由第三方评价机构</w:t>
      </w:r>
      <w:proofErr w:type="gramStart"/>
      <w:r w:rsidR="00540219" w:rsidRPr="00480531">
        <w:rPr>
          <w:rFonts w:asciiTheme="minorEastAsia" w:hAnsiTheme="minorEastAsia" w:cs="Times New Roman"/>
          <w:sz w:val="24"/>
          <w:szCs w:val="24"/>
        </w:rPr>
        <w:t>作出</w:t>
      </w:r>
      <w:proofErr w:type="gramEnd"/>
      <w:r w:rsidR="00540219" w:rsidRPr="00480531">
        <w:rPr>
          <w:rFonts w:asciiTheme="minorEastAsia" w:hAnsiTheme="minorEastAsia" w:cs="Times New Roman"/>
          <w:sz w:val="24"/>
          <w:szCs w:val="24"/>
        </w:rPr>
        <w:t>评价</w:t>
      </w:r>
      <w:r w:rsidR="00540219" w:rsidRPr="00480531">
        <w:rPr>
          <w:rFonts w:asciiTheme="minorEastAsia" w:hAnsiTheme="minorEastAsia" w:cs="Times New Roman" w:hint="eastAsia"/>
          <w:sz w:val="24"/>
          <w:szCs w:val="24"/>
        </w:rPr>
        <w:t>，</w:t>
      </w:r>
      <w:r w:rsidR="00540219" w:rsidRPr="00480531">
        <w:rPr>
          <w:rFonts w:asciiTheme="minorEastAsia" w:hAnsiTheme="minorEastAsia" w:cs="Times New Roman"/>
          <w:sz w:val="24"/>
          <w:szCs w:val="24"/>
        </w:rPr>
        <w:t>认为该项目技术水平达到国内领先</w:t>
      </w:r>
      <w:r w:rsidR="00540219" w:rsidRPr="00480531">
        <w:rPr>
          <w:rFonts w:asciiTheme="minorEastAsia" w:hAnsiTheme="minorEastAsia" w:cs="Times New Roman" w:hint="eastAsia"/>
          <w:sz w:val="24"/>
          <w:szCs w:val="24"/>
        </w:rPr>
        <w:t>。</w:t>
      </w:r>
    </w:p>
    <w:p w:rsidR="008F2492" w:rsidRPr="00480531" w:rsidRDefault="008F2492" w:rsidP="00480531">
      <w:pPr>
        <w:adjustRightInd w:val="0"/>
        <w:snapToGrid w:val="0"/>
        <w:spacing w:line="360" w:lineRule="exact"/>
        <w:ind w:firstLineChars="200" w:firstLine="480"/>
        <w:rPr>
          <w:rFonts w:asciiTheme="minorEastAsia" w:hAnsiTheme="minorEastAsia" w:cs="Times New Roman"/>
          <w:sz w:val="24"/>
          <w:szCs w:val="24"/>
        </w:rPr>
      </w:pPr>
      <w:r w:rsidRPr="00480531">
        <w:rPr>
          <w:rFonts w:asciiTheme="minorEastAsia" w:hAnsiTheme="minorEastAsia" w:cs="Times New Roman"/>
          <w:sz w:val="24"/>
          <w:szCs w:val="24"/>
        </w:rPr>
        <w:t>主要完成单位</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云南农业大学</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剑川县农业农村局</w:t>
      </w:r>
      <w:r w:rsidRPr="00480531">
        <w:rPr>
          <w:rFonts w:asciiTheme="minorEastAsia" w:hAnsiTheme="minorEastAsia" w:cs="Times New Roman" w:hint="eastAsia"/>
          <w:sz w:val="24"/>
          <w:szCs w:val="24"/>
        </w:rPr>
        <w:t>。</w:t>
      </w:r>
    </w:p>
    <w:p w:rsidR="008F2492" w:rsidRPr="0015694D" w:rsidRDefault="008F2492" w:rsidP="00480531">
      <w:pPr>
        <w:adjustRightInd w:val="0"/>
        <w:snapToGrid w:val="0"/>
        <w:spacing w:line="360" w:lineRule="exact"/>
        <w:ind w:firstLineChars="200" w:firstLine="480"/>
        <w:rPr>
          <w:rFonts w:asciiTheme="minorEastAsia" w:hAnsiTheme="minorEastAsia" w:cs="Times New Roman" w:hint="eastAsia"/>
          <w:sz w:val="24"/>
          <w:szCs w:val="24"/>
        </w:rPr>
      </w:pPr>
      <w:r w:rsidRPr="00480531">
        <w:rPr>
          <w:rFonts w:asciiTheme="minorEastAsia" w:hAnsiTheme="minorEastAsia" w:cs="Times New Roman"/>
          <w:sz w:val="24"/>
          <w:szCs w:val="24"/>
        </w:rPr>
        <w:t>主要完成人</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韩曙</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杨嵩明</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张宏</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何贵富</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车寿林</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杨永祥</w:t>
      </w:r>
      <w:r w:rsidRPr="00480531">
        <w:rPr>
          <w:rFonts w:asciiTheme="minorEastAsia" w:hAnsiTheme="minorEastAsia" w:cs="Times New Roman" w:hint="eastAsia"/>
          <w:sz w:val="24"/>
          <w:szCs w:val="24"/>
        </w:rPr>
        <w:t>、</w:t>
      </w:r>
      <w:r w:rsidRPr="00480531">
        <w:rPr>
          <w:rFonts w:asciiTheme="minorEastAsia" w:hAnsiTheme="minorEastAsia" w:cs="Times New Roman"/>
          <w:sz w:val="24"/>
          <w:szCs w:val="24"/>
        </w:rPr>
        <w:t>刘胜云等</w:t>
      </w:r>
      <w:r w:rsidRPr="00480531">
        <w:rPr>
          <w:rFonts w:asciiTheme="minorEastAsia" w:hAnsiTheme="minorEastAsia" w:cs="Times New Roman" w:hint="eastAsia"/>
          <w:sz w:val="24"/>
          <w:szCs w:val="24"/>
        </w:rPr>
        <w:t>。</w:t>
      </w:r>
    </w:p>
    <w:p w:rsidR="008F2492" w:rsidRPr="00480531" w:rsidRDefault="0015694D" w:rsidP="00480531">
      <w:pPr>
        <w:spacing w:line="360" w:lineRule="exact"/>
        <w:ind w:firstLineChars="200" w:firstLine="480"/>
        <w:rPr>
          <w:rFonts w:asciiTheme="minorEastAsia" w:hAnsiTheme="minorEastAsia"/>
          <w:sz w:val="24"/>
          <w:szCs w:val="24"/>
        </w:rPr>
      </w:pPr>
      <w:r w:rsidRPr="00480531">
        <w:rPr>
          <w:rFonts w:asciiTheme="minorEastAsia" w:hAnsiTheme="minorEastAsia"/>
          <w:sz w:val="24"/>
          <w:szCs w:val="24"/>
        </w:rPr>
        <w:t>二</w:t>
      </w:r>
      <w:r w:rsidRPr="00480531">
        <w:rPr>
          <w:rFonts w:asciiTheme="minorEastAsia" w:hAnsiTheme="minorEastAsia" w:hint="eastAsia"/>
          <w:sz w:val="24"/>
          <w:szCs w:val="24"/>
        </w:rPr>
        <w:t>、项目简介</w:t>
      </w:r>
      <w:r w:rsidR="008F2492" w:rsidRPr="00480531">
        <w:rPr>
          <w:rFonts w:asciiTheme="minorEastAsia" w:hAnsiTheme="minorEastAsia" w:hint="eastAsia"/>
          <w:sz w:val="24"/>
          <w:szCs w:val="24"/>
        </w:rPr>
        <w:t>：</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春播夏收蒜苗鲜见于云南，上市时间上填补了供应淡季，调节产销平衡，有利于推进和深化蔬菜商品供给侧结构性改革，错季春蒜苗新品种选育和应用是种质资源利用和气候资源因地制宜利用的创新技术</w:t>
      </w:r>
      <w:r w:rsidRPr="00480531">
        <w:rPr>
          <w:rFonts w:asciiTheme="minorEastAsia" w:hAnsiTheme="minorEastAsia" w:cs="Times New Roman" w:hint="eastAsia"/>
          <w:sz w:val="24"/>
          <w:szCs w:val="24"/>
        </w:rPr>
        <w:t>。</w:t>
      </w:r>
      <w:r w:rsidRPr="00540219">
        <w:rPr>
          <w:rFonts w:asciiTheme="minorEastAsia" w:hAnsiTheme="minorEastAsia" w:cs="Times New Roman" w:hint="eastAsia"/>
          <w:sz w:val="24"/>
          <w:szCs w:val="24"/>
        </w:rPr>
        <w:t>技术领先，创新性强。</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2009</w:t>
      </w:r>
      <w:r w:rsidRPr="00480531">
        <w:rPr>
          <w:rFonts w:asciiTheme="minorEastAsia" w:hAnsiTheme="minorEastAsia" w:cs="Times New Roman" w:hint="eastAsia"/>
          <w:sz w:val="24"/>
          <w:szCs w:val="24"/>
        </w:rPr>
        <w:t>年，课题组在滇西北高寒区发掘到农家蒜种资源并</w:t>
      </w:r>
      <w:r w:rsidRPr="00540219">
        <w:rPr>
          <w:rFonts w:asciiTheme="minorEastAsia" w:hAnsiTheme="minorEastAsia" w:cs="Times New Roman" w:hint="eastAsia"/>
          <w:sz w:val="24"/>
          <w:szCs w:val="24"/>
        </w:rPr>
        <w:t>成功选育出“滇剑春蒜1、2、3号”专用型新品种，通过省级鉴定后示范应用，是目前云南省唯一适合中高海拔（2</w:t>
      </w:r>
      <w:r w:rsidRPr="00540219">
        <w:rPr>
          <w:rFonts w:asciiTheme="minorEastAsia" w:hAnsiTheme="minorEastAsia" w:cs="Times New Roman"/>
          <w:sz w:val="24"/>
          <w:szCs w:val="24"/>
        </w:rPr>
        <w:t>200-3200米</w:t>
      </w:r>
      <w:r w:rsidRPr="00540219">
        <w:rPr>
          <w:rFonts w:asciiTheme="minorEastAsia" w:hAnsiTheme="minorEastAsia" w:cs="Times New Roman" w:hint="eastAsia"/>
          <w:sz w:val="24"/>
          <w:szCs w:val="24"/>
        </w:rPr>
        <w:t>）冷凉区域春播夏收的错季蒜苗专用新品种，具有云南高原特色优势。自2014年扩大应用示范后，产生了重大反响。大理电视台、大理日报</w:t>
      </w:r>
      <w:r w:rsidR="00D71852" w:rsidRPr="00480531">
        <w:rPr>
          <w:rFonts w:asciiTheme="minorEastAsia" w:hAnsiTheme="minorEastAsia" w:cs="Times New Roman" w:hint="eastAsia"/>
          <w:sz w:val="24"/>
          <w:szCs w:val="24"/>
        </w:rPr>
        <w:t>、云南农业信息</w:t>
      </w:r>
      <w:r w:rsidRPr="00540219">
        <w:rPr>
          <w:rFonts w:asciiTheme="minorEastAsia" w:hAnsiTheme="minorEastAsia" w:cs="Times New Roman" w:hint="eastAsia"/>
          <w:sz w:val="24"/>
          <w:szCs w:val="24"/>
        </w:rPr>
        <w:t>等多家媒体竞相报道，示范区剑川县</w:t>
      </w:r>
      <w:proofErr w:type="gramStart"/>
      <w:r w:rsidRPr="00540219">
        <w:rPr>
          <w:rFonts w:asciiTheme="minorEastAsia" w:hAnsiTheme="minorEastAsia" w:cs="Times New Roman" w:hint="eastAsia"/>
          <w:sz w:val="24"/>
          <w:szCs w:val="24"/>
        </w:rPr>
        <w:t>甸</w:t>
      </w:r>
      <w:proofErr w:type="gramEnd"/>
      <w:r w:rsidRPr="00540219">
        <w:rPr>
          <w:rFonts w:asciiTheme="minorEastAsia" w:hAnsiTheme="minorEastAsia" w:cs="Times New Roman" w:hint="eastAsia"/>
          <w:sz w:val="24"/>
          <w:szCs w:val="24"/>
        </w:rPr>
        <w:t>南镇、金华镇、沙溪镇的蒜苗种植户栽培春蒜苗亩收益2</w:t>
      </w:r>
      <w:r w:rsidRPr="00540219">
        <w:rPr>
          <w:rFonts w:asciiTheme="minorEastAsia" w:hAnsiTheme="minorEastAsia" w:cs="Times New Roman"/>
          <w:sz w:val="24"/>
          <w:szCs w:val="24"/>
        </w:rPr>
        <w:t>.6</w:t>
      </w:r>
      <w:r w:rsidRPr="00540219">
        <w:rPr>
          <w:rFonts w:asciiTheme="minorEastAsia" w:hAnsiTheme="minorEastAsia" w:cs="Times New Roman" w:hint="eastAsia"/>
          <w:sz w:val="24"/>
          <w:szCs w:val="24"/>
        </w:rPr>
        <w:t>万元左右，实属高效特色蔬菜产业，带动了地方农业经济的发展、作为产业扶贫为地方做出了重大贡献。</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“滇剑春蒜1、2、3号”系列专用新品种主要性能指标如下：</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1、</w:t>
      </w:r>
      <w:proofErr w:type="gramStart"/>
      <w:r w:rsidRPr="00540219">
        <w:rPr>
          <w:rFonts w:asciiTheme="minorEastAsia" w:hAnsiTheme="minorEastAsia" w:cs="Times New Roman" w:hint="eastAsia"/>
          <w:sz w:val="24"/>
          <w:szCs w:val="24"/>
        </w:rPr>
        <w:t>滇剑春蒜</w:t>
      </w:r>
      <w:proofErr w:type="gramEnd"/>
      <w:r w:rsidRPr="00540219">
        <w:rPr>
          <w:rFonts w:asciiTheme="minorEastAsia" w:hAnsiTheme="minorEastAsia" w:cs="Times New Roman" w:hint="eastAsia"/>
          <w:sz w:val="24"/>
          <w:szCs w:val="24"/>
        </w:rPr>
        <w:t>1号：春播5月收获，亩用种量</w:t>
      </w:r>
      <w:smartTag w:uri="urn:schemas-microsoft-com:office:smarttags" w:element="chmetcnv">
        <w:smartTagPr>
          <w:attr w:name="TCSC" w:val="0"/>
          <w:attr w:name="NumberType" w:val="1"/>
          <w:attr w:name="Negative" w:val="False"/>
          <w:attr w:name="HasSpace" w:val="False"/>
          <w:attr w:name="SourceValue" w:val="276"/>
          <w:attr w:name="UnitName" w:val="kg"/>
        </w:smartTagPr>
        <w:r w:rsidRPr="00540219">
          <w:rPr>
            <w:rFonts w:asciiTheme="minorEastAsia" w:hAnsiTheme="minorEastAsia" w:cs="Times New Roman" w:hint="eastAsia"/>
            <w:sz w:val="24"/>
            <w:szCs w:val="24"/>
          </w:rPr>
          <w:t>276kg</w:t>
        </w:r>
      </w:smartTag>
      <w:r w:rsidRPr="00540219">
        <w:rPr>
          <w:rFonts w:asciiTheme="minorEastAsia" w:hAnsiTheme="minorEastAsia" w:cs="Times New Roman" w:hint="eastAsia"/>
          <w:sz w:val="24"/>
          <w:szCs w:val="24"/>
        </w:rPr>
        <w:t>，群体整齐，亩产蒜苗4.8吨。</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2、</w:t>
      </w:r>
      <w:proofErr w:type="gramStart"/>
      <w:r w:rsidRPr="00540219">
        <w:rPr>
          <w:rFonts w:asciiTheme="minorEastAsia" w:hAnsiTheme="minorEastAsia" w:cs="Times New Roman" w:hint="eastAsia"/>
          <w:sz w:val="24"/>
          <w:szCs w:val="24"/>
        </w:rPr>
        <w:t>滇剑春蒜</w:t>
      </w:r>
      <w:proofErr w:type="gramEnd"/>
      <w:r w:rsidRPr="00540219">
        <w:rPr>
          <w:rFonts w:asciiTheme="minorEastAsia" w:hAnsiTheme="minorEastAsia" w:cs="Times New Roman" w:hint="eastAsia"/>
          <w:sz w:val="24"/>
          <w:szCs w:val="24"/>
        </w:rPr>
        <w:t>2号：春播5月收获，亩用种量</w:t>
      </w:r>
      <w:smartTag w:uri="urn:schemas-microsoft-com:office:smarttags" w:element="chmetcnv">
        <w:smartTagPr>
          <w:attr w:name="TCSC" w:val="0"/>
          <w:attr w:name="NumberType" w:val="1"/>
          <w:attr w:name="Negative" w:val="False"/>
          <w:attr w:name="HasSpace" w:val="False"/>
          <w:attr w:name="SourceValue" w:val="250"/>
          <w:attr w:name="UnitName" w:val="kg"/>
        </w:smartTagPr>
        <w:r w:rsidRPr="00540219">
          <w:rPr>
            <w:rFonts w:asciiTheme="minorEastAsia" w:hAnsiTheme="minorEastAsia" w:cs="Times New Roman" w:hint="eastAsia"/>
            <w:sz w:val="24"/>
            <w:szCs w:val="24"/>
          </w:rPr>
          <w:t>250kg</w:t>
        </w:r>
      </w:smartTag>
      <w:r w:rsidRPr="00540219">
        <w:rPr>
          <w:rFonts w:asciiTheme="minorEastAsia" w:hAnsiTheme="minorEastAsia" w:cs="Times New Roman" w:hint="eastAsia"/>
          <w:sz w:val="24"/>
          <w:szCs w:val="24"/>
        </w:rPr>
        <w:t>，亩产青蒜苗4.1吨。</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sz w:val="24"/>
          <w:szCs w:val="24"/>
        </w:rPr>
        <w:t>3</w:t>
      </w:r>
      <w:r w:rsidRPr="00540219">
        <w:rPr>
          <w:rFonts w:asciiTheme="minorEastAsia" w:hAnsiTheme="minorEastAsia" w:cs="Times New Roman" w:hint="eastAsia"/>
          <w:sz w:val="24"/>
          <w:szCs w:val="24"/>
        </w:rPr>
        <w:t>、</w:t>
      </w:r>
      <w:proofErr w:type="gramStart"/>
      <w:r w:rsidRPr="00540219">
        <w:rPr>
          <w:rFonts w:asciiTheme="minorEastAsia" w:hAnsiTheme="minorEastAsia" w:cs="Times New Roman" w:hint="eastAsia"/>
          <w:sz w:val="24"/>
          <w:szCs w:val="24"/>
        </w:rPr>
        <w:t>滇剑春蒜</w:t>
      </w:r>
      <w:proofErr w:type="gramEnd"/>
      <w:r w:rsidRPr="00540219">
        <w:rPr>
          <w:rFonts w:asciiTheme="minorEastAsia" w:hAnsiTheme="minorEastAsia" w:cs="Times New Roman" w:hint="eastAsia"/>
          <w:sz w:val="24"/>
          <w:szCs w:val="24"/>
        </w:rPr>
        <w:t>３号：春播5月上市，亩用种量</w:t>
      </w:r>
      <w:smartTag w:uri="urn:schemas-microsoft-com:office:smarttags" w:element="chmetcnv">
        <w:smartTagPr>
          <w:attr w:name="TCSC" w:val="0"/>
          <w:attr w:name="NumberType" w:val="1"/>
          <w:attr w:name="Negative" w:val="False"/>
          <w:attr w:name="HasSpace" w:val="False"/>
          <w:attr w:name="SourceValue" w:val="243"/>
          <w:attr w:name="UnitName" w:val="kg"/>
        </w:smartTagPr>
        <w:r w:rsidRPr="00540219">
          <w:rPr>
            <w:rFonts w:asciiTheme="minorEastAsia" w:hAnsiTheme="minorEastAsia" w:cs="Times New Roman" w:hint="eastAsia"/>
            <w:sz w:val="24"/>
            <w:szCs w:val="24"/>
          </w:rPr>
          <w:t>243kg</w:t>
        </w:r>
      </w:smartTag>
      <w:r w:rsidRPr="00540219">
        <w:rPr>
          <w:rFonts w:asciiTheme="minorEastAsia" w:hAnsiTheme="minorEastAsia" w:cs="Times New Roman" w:hint="eastAsia"/>
          <w:sz w:val="24"/>
          <w:szCs w:val="24"/>
        </w:rPr>
        <w:t>，亩产青蒜苗4.6吨。</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sz w:val="24"/>
          <w:szCs w:val="24"/>
        </w:rPr>
        <w:t>项目制定了配套的繁种技术规程及高效栽培技术规程</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在兰坪县和剑川县建立了良种繁育基地</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剑川县</w:t>
      </w:r>
      <w:r w:rsidRPr="00540219">
        <w:rPr>
          <w:rFonts w:asciiTheme="minorEastAsia" w:hAnsiTheme="minorEastAsia" w:cs="Times New Roman" w:hint="eastAsia"/>
          <w:sz w:val="24"/>
          <w:szCs w:val="24"/>
        </w:rPr>
        <w:t>、兰坪县、</w:t>
      </w:r>
      <w:r w:rsidRPr="00540219">
        <w:rPr>
          <w:rFonts w:asciiTheme="minorEastAsia" w:hAnsiTheme="minorEastAsia" w:cs="Times New Roman"/>
          <w:sz w:val="24"/>
          <w:szCs w:val="24"/>
        </w:rPr>
        <w:t>维西县</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姚安县</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曲靖市</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昭通市</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文山等冷凉贫困地区示范累计</w:t>
      </w:r>
      <w:r w:rsidRPr="00540219">
        <w:rPr>
          <w:rFonts w:asciiTheme="minorEastAsia" w:hAnsiTheme="minorEastAsia" w:cs="Times New Roman" w:hint="eastAsia"/>
          <w:sz w:val="24"/>
          <w:szCs w:val="24"/>
        </w:rPr>
        <w:t>7</w:t>
      </w:r>
      <w:r w:rsidRPr="00540219">
        <w:rPr>
          <w:rFonts w:asciiTheme="minorEastAsia" w:hAnsiTheme="minorEastAsia" w:cs="Times New Roman"/>
          <w:sz w:val="24"/>
          <w:szCs w:val="24"/>
        </w:rPr>
        <w:t>.87万亩</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带动近</w:t>
      </w:r>
      <w:r w:rsidRPr="00540219">
        <w:rPr>
          <w:rFonts w:asciiTheme="minorEastAsia" w:hAnsiTheme="minorEastAsia" w:cs="Times New Roman" w:hint="eastAsia"/>
          <w:sz w:val="24"/>
          <w:szCs w:val="24"/>
        </w:rPr>
        <w:t>4万贫困户增收1</w:t>
      </w:r>
      <w:r w:rsidRPr="00540219">
        <w:rPr>
          <w:rFonts w:asciiTheme="minorEastAsia" w:hAnsiTheme="minorEastAsia" w:cs="Times New Roman"/>
          <w:sz w:val="24"/>
          <w:szCs w:val="24"/>
        </w:rPr>
        <w:t>6.2亿元</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为云南省产业扶贫做出了贡献</w:t>
      </w:r>
      <w:r w:rsidRPr="00540219">
        <w:rPr>
          <w:rFonts w:asciiTheme="minorEastAsia" w:hAnsiTheme="minorEastAsia" w:cs="Times New Roman" w:hint="eastAsia"/>
          <w:sz w:val="24"/>
          <w:szCs w:val="24"/>
        </w:rPr>
        <w:t>。</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sz w:val="24"/>
          <w:szCs w:val="24"/>
        </w:rPr>
        <w:t>项目研发</w:t>
      </w:r>
      <w:r w:rsidR="00D71852" w:rsidRPr="00480531">
        <w:rPr>
          <w:rFonts w:asciiTheme="minorEastAsia" w:hAnsiTheme="minorEastAsia" w:cs="Times New Roman"/>
          <w:sz w:val="24"/>
          <w:szCs w:val="24"/>
        </w:rPr>
        <w:t>提</w:t>
      </w:r>
      <w:r w:rsidRPr="00540219">
        <w:rPr>
          <w:rFonts w:asciiTheme="minorEastAsia" w:hAnsiTheme="minorEastAsia" w:cs="Times New Roman"/>
          <w:sz w:val="24"/>
          <w:szCs w:val="24"/>
        </w:rPr>
        <w:t>出</w:t>
      </w:r>
      <w:r w:rsidRPr="00540219">
        <w:rPr>
          <w:rFonts w:asciiTheme="minorEastAsia" w:hAnsiTheme="minorEastAsia" w:cs="Times New Roman" w:hint="eastAsia"/>
          <w:sz w:val="24"/>
          <w:szCs w:val="24"/>
        </w:rPr>
        <w:t>“蒜苗+烤烟+烟套青花菜”特色种植模式，对防治和减轻烤烟的病害效果显著，防治效果高达6</w:t>
      </w:r>
      <w:r w:rsidRPr="00540219">
        <w:rPr>
          <w:rFonts w:asciiTheme="minorEastAsia" w:hAnsiTheme="minorEastAsia" w:cs="Times New Roman"/>
          <w:sz w:val="24"/>
          <w:szCs w:val="24"/>
        </w:rPr>
        <w:t>0.96</w:t>
      </w:r>
      <w:r w:rsidRPr="00540219">
        <w:rPr>
          <w:rFonts w:asciiTheme="minorEastAsia" w:hAnsiTheme="minorEastAsia" w:cs="Times New Roman" w:hint="eastAsia"/>
          <w:sz w:val="24"/>
          <w:szCs w:val="24"/>
        </w:rPr>
        <w:t>%；建立了蒜苗、烤烟生态种植的创新模式。</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sz w:val="24"/>
          <w:szCs w:val="24"/>
        </w:rPr>
        <w:t>项目实施中发表论文</w:t>
      </w:r>
      <w:r w:rsidRPr="00540219">
        <w:rPr>
          <w:rFonts w:asciiTheme="minorEastAsia" w:hAnsiTheme="minorEastAsia" w:cs="Times New Roman" w:hint="eastAsia"/>
          <w:sz w:val="24"/>
          <w:szCs w:val="24"/>
        </w:rPr>
        <w:t>1</w:t>
      </w:r>
      <w:r w:rsidRPr="00540219">
        <w:rPr>
          <w:rFonts w:asciiTheme="minorEastAsia" w:hAnsiTheme="minorEastAsia" w:cs="Times New Roman"/>
          <w:sz w:val="24"/>
          <w:szCs w:val="24"/>
        </w:rPr>
        <w:t>2篇</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培养硕士研究生</w:t>
      </w:r>
      <w:r w:rsidRPr="00540219">
        <w:rPr>
          <w:rFonts w:asciiTheme="minorEastAsia" w:hAnsiTheme="minorEastAsia" w:cs="Times New Roman" w:hint="eastAsia"/>
          <w:sz w:val="24"/>
          <w:szCs w:val="24"/>
        </w:rPr>
        <w:t>4名，培养基层农技人员5</w:t>
      </w:r>
      <w:r w:rsidRPr="00540219">
        <w:rPr>
          <w:rFonts w:asciiTheme="minorEastAsia" w:hAnsiTheme="minorEastAsia" w:cs="Times New Roman"/>
          <w:sz w:val="24"/>
          <w:szCs w:val="24"/>
        </w:rPr>
        <w:t>0人</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培训农民</w:t>
      </w:r>
      <w:r w:rsidRPr="00540219">
        <w:rPr>
          <w:rFonts w:asciiTheme="minorEastAsia" w:hAnsiTheme="minorEastAsia" w:cs="Times New Roman" w:hint="eastAsia"/>
          <w:sz w:val="24"/>
          <w:szCs w:val="24"/>
        </w:rPr>
        <w:t>3</w:t>
      </w:r>
      <w:r w:rsidRPr="00540219">
        <w:rPr>
          <w:rFonts w:asciiTheme="minorEastAsia" w:hAnsiTheme="minorEastAsia" w:cs="Times New Roman"/>
          <w:sz w:val="24"/>
          <w:szCs w:val="24"/>
        </w:rPr>
        <w:t>000余人次</w:t>
      </w:r>
      <w:r w:rsidRPr="00540219">
        <w:rPr>
          <w:rFonts w:asciiTheme="minorEastAsia" w:hAnsiTheme="minorEastAsia" w:cs="Times New Roman" w:hint="eastAsia"/>
          <w:sz w:val="24"/>
          <w:szCs w:val="24"/>
        </w:rPr>
        <w:t>，</w:t>
      </w:r>
      <w:r w:rsidRPr="00540219">
        <w:rPr>
          <w:rFonts w:asciiTheme="minorEastAsia" w:hAnsiTheme="minorEastAsia" w:cs="Times New Roman"/>
          <w:sz w:val="24"/>
          <w:szCs w:val="24"/>
        </w:rPr>
        <w:t>发放技术资料</w:t>
      </w:r>
      <w:r w:rsidRPr="00540219">
        <w:rPr>
          <w:rFonts w:asciiTheme="minorEastAsia" w:hAnsiTheme="minorEastAsia" w:cs="Times New Roman" w:hint="eastAsia"/>
          <w:sz w:val="24"/>
          <w:szCs w:val="24"/>
        </w:rPr>
        <w:t>6</w:t>
      </w:r>
      <w:r w:rsidRPr="00540219">
        <w:rPr>
          <w:rFonts w:asciiTheme="minorEastAsia" w:hAnsiTheme="minorEastAsia" w:cs="Times New Roman"/>
          <w:sz w:val="24"/>
          <w:szCs w:val="24"/>
        </w:rPr>
        <w:t>000余册</w:t>
      </w:r>
      <w:r w:rsidRPr="00540219">
        <w:rPr>
          <w:rFonts w:asciiTheme="minorEastAsia" w:hAnsiTheme="minorEastAsia" w:cs="Times New Roman" w:hint="eastAsia"/>
          <w:sz w:val="24"/>
          <w:szCs w:val="24"/>
        </w:rPr>
        <w:t>。</w:t>
      </w:r>
    </w:p>
    <w:p w:rsidR="00540219" w:rsidRPr="00540219" w:rsidRDefault="00540219" w:rsidP="00480531">
      <w:pPr>
        <w:spacing w:line="360" w:lineRule="exact"/>
        <w:ind w:firstLineChars="200" w:firstLine="480"/>
        <w:rPr>
          <w:rFonts w:asciiTheme="minorEastAsia" w:hAnsiTheme="minorEastAsia" w:cs="Times New Roman"/>
          <w:sz w:val="24"/>
          <w:szCs w:val="24"/>
        </w:rPr>
      </w:pPr>
      <w:r w:rsidRPr="00540219">
        <w:rPr>
          <w:rFonts w:asciiTheme="minorEastAsia" w:hAnsiTheme="minorEastAsia" w:cs="Times New Roman" w:hint="eastAsia"/>
          <w:sz w:val="24"/>
          <w:szCs w:val="24"/>
        </w:rPr>
        <w:t>该系列专用新品种在云南省属首次研发和应用，开创了云南高原春蒜苗种植的特色模式，产生极高的经济效益和极好的社会效益。技术成熟，受到农民和地</w:t>
      </w:r>
      <w:r w:rsidRPr="00540219">
        <w:rPr>
          <w:rFonts w:asciiTheme="minorEastAsia" w:hAnsiTheme="minorEastAsia" w:cs="Times New Roman" w:hint="eastAsia"/>
          <w:sz w:val="24"/>
          <w:szCs w:val="24"/>
        </w:rPr>
        <w:lastRenderedPageBreak/>
        <w:t>方农技部门的大力推广应用，科技成果转化高效快速，新品种产品市场前景一路看好。</w:t>
      </w:r>
    </w:p>
    <w:p w:rsidR="00540219" w:rsidRPr="00480531" w:rsidRDefault="00540219" w:rsidP="00480531">
      <w:pPr>
        <w:spacing w:line="360" w:lineRule="exact"/>
        <w:ind w:firstLineChars="200" w:firstLine="480"/>
        <w:rPr>
          <w:rFonts w:asciiTheme="minorEastAsia" w:hAnsiTheme="minorEastAsia" w:hint="eastAsia"/>
          <w:sz w:val="24"/>
          <w:szCs w:val="24"/>
        </w:rPr>
      </w:pPr>
      <w:r w:rsidRPr="00480531">
        <w:rPr>
          <w:rFonts w:asciiTheme="minorEastAsia" w:hAnsiTheme="minorEastAsia" w:hint="eastAsia"/>
          <w:sz w:val="24"/>
          <w:szCs w:val="24"/>
        </w:rPr>
        <w:t>成果主要创新点</w:t>
      </w:r>
    </w:p>
    <w:p w:rsidR="00540219" w:rsidRPr="00480531" w:rsidRDefault="00540219"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（1）、</w:t>
      </w:r>
      <w:proofErr w:type="gramStart"/>
      <w:r w:rsidRPr="00480531">
        <w:rPr>
          <w:rFonts w:asciiTheme="minorEastAsia" w:hAnsiTheme="minorEastAsia" w:hint="eastAsia"/>
          <w:sz w:val="24"/>
          <w:szCs w:val="24"/>
        </w:rPr>
        <w:t>滇剑春</w:t>
      </w:r>
      <w:proofErr w:type="gramEnd"/>
      <w:r w:rsidRPr="00480531">
        <w:rPr>
          <w:rFonts w:asciiTheme="minorEastAsia" w:hAnsiTheme="minorEastAsia" w:hint="eastAsia"/>
          <w:sz w:val="24"/>
          <w:szCs w:val="24"/>
        </w:rPr>
        <w:t>蒜苗专用系列品种适合春播初夏收蒜苗，为目前栽培大蒜中唯一符合云南春蒜苗栽培的专用型品种。</w:t>
      </w:r>
    </w:p>
    <w:p w:rsidR="00540219" w:rsidRPr="00480531" w:rsidRDefault="00540219"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（2）春蒜苗产业为高寒地区产业扶贫产生积极促进作用。</w:t>
      </w:r>
    </w:p>
    <w:p w:rsidR="00540219" w:rsidRPr="00480531" w:rsidRDefault="00540219"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（3）春蒜苗产品填补盛夏青蒜苗市场空白。</w:t>
      </w:r>
    </w:p>
    <w:p w:rsidR="00540219" w:rsidRPr="00480531" w:rsidRDefault="00540219"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w:t>
      </w:r>
      <w:r w:rsidRPr="00480531">
        <w:rPr>
          <w:rFonts w:asciiTheme="minorEastAsia" w:hAnsiTheme="minorEastAsia"/>
          <w:sz w:val="24"/>
          <w:szCs w:val="24"/>
        </w:rPr>
        <w:t>4</w:t>
      </w:r>
      <w:r w:rsidRPr="00480531">
        <w:rPr>
          <w:rFonts w:asciiTheme="minorEastAsia" w:hAnsiTheme="minorEastAsia" w:hint="eastAsia"/>
          <w:sz w:val="24"/>
          <w:szCs w:val="24"/>
        </w:rPr>
        <w:t>）春蒜苗栽培占地时间仅</w:t>
      </w:r>
      <w:r w:rsidRPr="00480531">
        <w:rPr>
          <w:rFonts w:asciiTheme="minorEastAsia" w:hAnsiTheme="minorEastAsia"/>
          <w:sz w:val="24"/>
          <w:szCs w:val="24"/>
        </w:rPr>
        <w:t>4</w:t>
      </w:r>
      <w:r w:rsidRPr="00480531">
        <w:rPr>
          <w:rFonts w:asciiTheme="minorEastAsia" w:hAnsiTheme="minorEastAsia" w:hint="eastAsia"/>
          <w:sz w:val="24"/>
          <w:szCs w:val="24"/>
        </w:rPr>
        <w:t>个多月，多年来平均亩产值超过2万元，属于高效农产业。</w:t>
      </w:r>
    </w:p>
    <w:p w:rsidR="00540219" w:rsidRPr="00480531" w:rsidRDefault="00540219"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w:t>
      </w:r>
      <w:r w:rsidRPr="00480531">
        <w:rPr>
          <w:rFonts w:asciiTheme="minorEastAsia" w:hAnsiTheme="minorEastAsia"/>
          <w:sz w:val="24"/>
          <w:szCs w:val="24"/>
        </w:rPr>
        <w:t>5</w:t>
      </w:r>
      <w:r w:rsidRPr="00480531">
        <w:rPr>
          <w:rFonts w:asciiTheme="minorEastAsia" w:hAnsiTheme="minorEastAsia" w:hint="eastAsia"/>
          <w:sz w:val="24"/>
          <w:szCs w:val="24"/>
        </w:rPr>
        <w:t>）春播夏收青蒜苗是一种原发性创新技术。目前国内尚未见报道。</w:t>
      </w:r>
    </w:p>
    <w:p w:rsidR="0015694D" w:rsidRPr="00480531" w:rsidRDefault="0015694D" w:rsidP="00480531">
      <w:pPr>
        <w:spacing w:line="360" w:lineRule="exact"/>
        <w:ind w:firstLineChars="200" w:firstLine="480"/>
        <w:rPr>
          <w:rFonts w:asciiTheme="minorEastAsia" w:hAnsiTheme="minorEastAsia"/>
          <w:sz w:val="24"/>
          <w:szCs w:val="24"/>
        </w:rPr>
      </w:pPr>
      <w:r w:rsidRPr="00480531">
        <w:rPr>
          <w:rFonts w:asciiTheme="minorEastAsia" w:hAnsiTheme="minorEastAsia"/>
          <w:sz w:val="24"/>
          <w:szCs w:val="24"/>
        </w:rPr>
        <w:t>三</w:t>
      </w:r>
      <w:r w:rsidRPr="00480531">
        <w:rPr>
          <w:rFonts w:asciiTheme="minorEastAsia" w:hAnsiTheme="minorEastAsia" w:hint="eastAsia"/>
          <w:sz w:val="24"/>
          <w:szCs w:val="24"/>
        </w:rPr>
        <w:t>、候选人及候选单位对项目的贡献情况（推广应用情况）</w:t>
      </w:r>
    </w:p>
    <w:p w:rsidR="001F0EC2" w:rsidRPr="00480531" w:rsidRDefault="001F0EC2" w:rsidP="00480531">
      <w:pPr>
        <w:spacing w:line="360" w:lineRule="exact"/>
        <w:ind w:firstLineChars="200" w:firstLine="480"/>
        <w:rPr>
          <w:rFonts w:asciiTheme="minorEastAsia" w:hAnsiTheme="minorEastAsia" w:hint="eastAsia"/>
          <w:sz w:val="24"/>
          <w:szCs w:val="24"/>
        </w:rPr>
      </w:pPr>
      <w:r w:rsidRPr="00480531">
        <w:rPr>
          <w:rFonts w:asciiTheme="minorEastAsia" w:hAnsiTheme="minorEastAsia" w:hint="eastAsia"/>
          <w:sz w:val="24"/>
          <w:szCs w:val="24"/>
        </w:rPr>
        <w:t>（一）候选单位：</w:t>
      </w:r>
    </w:p>
    <w:p w:rsidR="001F0EC2" w:rsidRPr="00480531" w:rsidRDefault="001F0EC2" w:rsidP="00480531">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1、云南农业大学</w:t>
      </w:r>
      <w:r w:rsidR="00480531" w:rsidRPr="00480531">
        <w:rPr>
          <w:rFonts w:asciiTheme="minorEastAsia" w:hAnsiTheme="minorEastAsia" w:hint="eastAsia"/>
          <w:sz w:val="24"/>
          <w:szCs w:val="24"/>
        </w:rPr>
        <w:t>对项目做出的贡献</w:t>
      </w:r>
      <w:r w:rsidRPr="00480531">
        <w:rPr>
          <w:rFonts w:asciiTheme="minorEastAsia" w:hAnsiTheme="minorEastAsia" w:hint="eastAsia"/>
          <w:sz w:val="24"/>
          <w:szCs w:val="24"/>
        </w:rPr>
        <w:t>：</w:t>
      </w:r>
    </w:p>
    <w:p w:rsidR="00480531" w:rsidRPr="00480531" w:rsidRDefault="00480531" w:rsidP="00480531">
      <w:pPr>
        <w:spacing w:line="360" w:lineRule="exact"/>
        <w:ind w:firstLineChars="200" w:firstLine="480"/>
        <w:rPr>
          <w:rFonts w:asciiTheme="minorEastAsia" w:hAnsiTheme="minorEastAsia" w:cs="Times New Roman" w:hint="eastAsia"/>
          <w:sz w:val="24"/>
          <w:szCs w:val="24"/>
        </w:rPr>
      </w:pPr>
      <w:r>
        <w:rPr>
          <w:rFonts w:asciiTheme="minorEastAsia" w:hAnsiTheme="minorEastAsia" w:cs="Times New Roman" w:hint="eastAsia"/>
          <w:sz w:val="24"/>
          <w:szCs w:val="24"/>
        </w:rPr>
        <w:t>（1）</w:t>
      </w:r>
      <w:r w:rsidRPr="00480531">
        <w:rPr>
          <w:rFonts w:asciiTheme="minorEastAsia" w:hAnsiTheme="minorEastAsia" w:cs="Times New Roman" w:hint="eastAsia"/>
          <w:sz w:val="24"/>
          <w:szCs w:val="24"/>
        </w:rPr>
        <w:t>、云南农业大学2010-2014年在主持云南省科技厅重点研发项目：“反季蒜苗专用新品种选育及栽培模式研究”研究中，发掘地方大蒜种质资源，通过系统选育方法，鉴定了“滇剑春蒜1号”、“滇剑春蒜2号”、“滇剑春蒜3号”3个系列专用新品种。并推广应用，2019年5月成果通过第三方评价为：技术水平国内领先。</w:t>
      </w:r>
    </w:p>
    <w:p w:rsidR="00480531" w:rsidRPr="00480531" w:rsidRDefault="00D4329F" w:rsidP="00480531">
      <w:pPr>
        <w:spacing w:line="360" w:lineRule="exact"/>
        <w:ind w:firstLineChars="200" w:firstLine="480"/>
        <w:rPr>
          <w:rFonts w:asciiTheme="minorEastAsia" w:hAnsiTheme="minorEastAsia" w:cs="Times New Roman" w:hint="eastAsia"/>
          <w:sz w:val="24"/>
          <w:szCs w:val="24"/>
        </w:rPr>
      </w:pPr>
      <w:r>
        <w:rPr>
          <w:rFonts w:asciiTheme="minorEastAsia" w:hAnsiTheme="minorEastAsia" w:cs="Times New Roman" w:hint="eastAsia"/>
          <w:sz w:val="24"/>
          <w:szCs w:val="24"/>
        </w:rPr>
        <w:t>（2）</w:t>
      </w:r>
      <w:r w:rsidR="00480531" w:rsidRPr="00480531">
        <w:rPr>
          <w:rFonts w:asciiTheme="minorEastAsia" w:hAnsiTheme="minorEastAsia" w:cs="Times New Roman" w:hint="eastAsia"/>
          <w:sz w:val="24"/>
          <w:szCs w:val="24"/>
        </w:rPr>
        <w:t>、在品种选育中，利用群体遗传学原理科学系统制定育种方案，攻克了大蒜育种中种性退化问题，采取科学措施成功选育出以上春播蒜苗专用新品种。</w:t>
      </w:r>
    </w:p>
    <w:p w:rsidR="00480531" w:rsidRPr="00480531" w:rsidRDefault="00D4329F" w:rsidP="00480531">
      <w:pPr>
        <w:spacing w:line="360" w:lineRule="exact"/>
        <w:ind w:firstLineChars="200" w:firstLine="480"/>
        <w:rPr>
          <w:rFonts w:asciiTheme="minorEastAsia" w:hAnsiTheme="minorEastAsia" w:cs="Times New Roman" w:hint="eastAsia"/>
          <w:sz w:val="24"/>
          <w:szCs w:val="24"/>
        </w:rPr>
      </w:pPr>
      <w:r>
        <w:rPr>
          <w:rFonts w:asciiTheme="minorEastAsia" w:hAnsiTheme="minorEastAsia" w:cs="Times New Roman" w:hint="eastAsia"/>
          <w:sz w:val="24"/>
          <w:szCs w:val="24"/>
        </w:rPr>
        <w:t>（3）</w:t>
      </w:r>
      <w:r w:rsidR="00480531" w:rsidRPr="00480531">
        <w:rPr>
          <w:rFonts w:asciiTheme="minorEastAsia" w:hAnsiTheme="minorEastAsia" w:cs="Times New Roman" w:hint="eastAsia"/>
          <w:sz w:val="24"/>
          <w:szCs w:val="24"/>
        </w:rPr>
        <w:t>、提出在高海拔（3000m）左右冷凉山区建立种蒜选育扩繁基地。为山区贫困农户开辟了致富路。</w:t>
      </w:r>
    </w:p>
    <w:p w:rsidR="00480531" w:rsidRPr="00480531" w:rsidRDefault="00D4329F" w:rsidP="00480531">
      <w:pPr>
        <w:spacing w:line="360" w:lineRule="exact"/>
        <w:ind w:firstLineChars="200" w:firstLine="480"/>
        <w:rPr>
          <w:rFonts w:asciiTheme="minorEastAsia" w:hAnsiTheme="minorEastAsia" w:cs="Times New Roman" w:hint="eastAsia"/>
          <w:sz w:val="24"/>
          <w:szCs w:val="24"/>
        </w:rPr>
      </w:pPr>
      <w:r>
        <w:rPr>
          <w:rFonts w:asciiTheme="minorEastAsia" w:hAnsiTheme="minorEastAsia" w:cs="Times New Roman" w:hint="eastAsia"/>
          <w:sz w:val="24"/>
          <w:szCs w:val="24"/>
        </w:rPr>
        <w:t>（4）</w:t>
      </w:r>
      <w:r w:rsidR="00480531" w:rsidRPr="00480531">
        <w:rPr>
          <w:rFonts w:asciiTheme="minorEastAsia" w:hAnsiTheme="minorEastAsia" w:cs="Times New Roman" w:hint="eastAsia"/>
          <w:sz w:val="24"/>
          <w:szCs w:val="24"/>
        </w:rPr>
        <w:t>选择适宜气候条件地区示范应用新品种，亩产量得到大幅提升，亩产值翻4倍。示范面积从2011年20多亩发展至今突破2万亩。项目实施以来累计应用7.87万亩，4万余户农民受益16.2亿元。探索了“蒜苗-烤烟-烟套菜”一年三熟栽培高效新模式，降低了烟草病害发病机率，实现生态种植模式。</w:t>
      </w:r>
    </w:p>
    <w:p w:rsidR="00480531" w:rsidRPr="00480531" w:rsidRDefault="00D4329F" w:rsidP="00480531">
      <w:pPr>
        <w:spacing w:line="36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（5）</w:t>
      </w:r>
      <w:r w:rsidR="00480531" w:rsidRPr="00480531">
        <w:rPr>
          <w:rFonts w:asciiTheme="minorEastAsia" w:hAnsiTheme="minorEastAsia" w:cs="Times New Roman" w:hint="eastAsia"/>
          <w:sz w:val="24"/>
          <w:szCs w:val="24"/>
        </w:rPr>
        <w:t>、制定了种植技术规程和种蒜扩繁选种技术手册发放给农户；培训农户50期，受训6000余人次。剑川春蒜苗产业已成为地方高原特色高效产业。</w:t>
      </w:r>
    </w:p>
    <w:p w:rsidR="001F0EC2" w:rsidRPr="00480531" w:rsidRDefault="00D4329F" w:rsidP="00480531">
      <w:pPr>
        <w:spacing w:line="360" w:lineRule="exact"/>
        <w:ind w:firstLineChars="200" w:firstLine="480"/>
        <w:rPr>
          <w:rFonts w:asciiTheme="minorEastAsia" w:hAnsiTheme="minorEastAsia" w:hint="eastAsia"/>
          <w:sz w:val="24"/>
          <w:szCs w:val="24"/>
        </w:rPr>
      </w:pPr>
      <w:r>
        <w:rPr>
          <w:rFonts w:asciiTheme="minorEastAsia" w:hAnsiTheme="minorEastAsia" w:cs="Times New Roman" w:hint="eastAsia"/>
          <w:sz w:val="24"/>
          <w:szCs w:val="24"/>
        </w:rPr>
        <w:t>（</w:t>
      </w:r>
      <w:r>
        <w:rPr>
          <w:rFonts w:asciiTheme="minorEastAsia" w:hAnsiTheme="minorEastAsia" w:cs="Times New Roman"/>
          <w:sz w:val="24"/>
          <w:szCs w:val="24"/>
        </w:rPr>
        <w:t>5</w:t>
      </w:r>
      <w:r>
        <w:rPr>
          <w:rFonts w:asciiTheme="minorEastAsia" w:hAnsiTheme="minorEastAsia" w:cs="Times New Roman" w:hint="eastAsia"/>
          <w:sz w:val="24"/>
          <w:szCs w:val="24"/>
        </w:rPr>
        <w:t>）</w:t>
      </w:r>
      <w:r w:rsidR="00480531" w:rsidRPr="00480531">
        <w:rPr>
          <w:rFonts w:asciiTheme="minorEastAsia" w:hAnsiTheme="minorEastAsia" w:cs="Times New Roman" w:hint="eastAsia"/>
          <w:sz w:val="24"/>
          <w:szCs w:val="24"/>
        </w:rPr>
        <w:t>、高原高效特色春蒜苗产业的形成和壮大，带动了其他相关产业发展，为地方农业经济注入新的活力，云南农业大学做出了重大贡献。</w:t>
      </w:r>
    </w:p>
    <w:p w:rsidR="00D4329F" w:rsidRPr="00D4329F" w:rsidRDefault="00D4329F" w:rsidP="00D4329F">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2</w:t>
      </w:r>
      <w:r w:rsidRPr="00480531">
        <w:rPr>
          <w:rFonts w:asciiTheme="minorEastAsia" w:hAnsiTheme="minorEastAsia" w:hint="eastAsia"/>
          <w:sz w:val="24"/>
          <w:szCs w:val="24"/>
        </w:rPr>
        <w:t>、</w:t>
      </w:r>
      <w:r>
        <w:rPr>
          <w:rFonts w:asciiTheme="minorEastAsia" w:hAnsiTheme="minorEastAsia" w:hint="eastAsia"/>
          <w:sz w:val="24"/>
          <w:szCs w:val="24"/>
        </w:rPr>
        <w:t>剑川县农业农村局</w:t>
      </w:r>
      <w:r w:rsidRPr="00480531">
        <w:rPr>
          <w:rFonts w:asciiTheme="minorEastAsia" w:hAnsiTheme="minorEastAsia" w:hint="eastAsia"/>
          <w:sz w:val="24"/>
          <w:szCs w:val="24"/>
        </w:rPr>
        <w:t>对项目做出的贡献：</w:t>
      </w:r>
      <w:r w:rsidRPr="00D4329F">
        <w:rPr>
          <w:rFonts w:asciiTheme="minorEastAsia" w:hAnsiTheme="minorEastAsia" w:hint="eastAsia"/>
          <w:sz w:val="24"/>
          <w:szCs w:val="24"/>
        </w:rPr>
        <w:t>剑川县农业农村局</w:t>
      </w:r>
      <w:proofErr w:type="gramStart"/>
      <w:r w:rsidRPr="00D4329F">
        <w:rPr>
          <w:rFonts w:asciiTheme="minorEastAsia" w:hAnsiTheme="minorEastAsia" w:hint="eastAsia"/>
          <w:sz w:val="24"/>
          <w:szCs w:val="24"/>
        </w:rPr>
        <w:t>自项目</w:t>
      </w:r>
      <w:proofErr w:type="gramEnd"/>
      <w:r w:rsidRPr="00D4329F">
        <w:rPr>
          <w:rFonts w:asciiTheme="minorEastAsia" w:hAnsiTheme="minorEastAsia" w:hint="eastAsia"/>
          <w:sz w:val="24"/>
          <w:szCs w:val="24"/>
        </w:rPr>
        <w:t>研究开始，一直支持项目研究，</w:t>
      </w:r>
    </w:p>
    <w:p w:rsidR="00D4329F" w:rsidRPr="00D4329F" w:rsidRDefault="00D4329F" w:rsidP="00D4329F">
      <w:pPr>
        <w:spacing w:line="360" w:lineRule="exact"/>
        <w:ind w:firstLineChars="200" w:firstLine="480"/>
        <w:rPr>
          <w:rFonts w:asciiTheme="minorEastAsia" w:hAnsiTheme="minorEastAsia" w:hint="eastAsia"/>
          <w:sz w:val="24"/>
          <w:szCs w:val="24"/>
        </w:rPr>
      </w:pPr>
      <w:r>
        <w:rPr>
          <w:rFonts w:asciiTheme="minorEastAsia" w:hAnsiTheme="minorEastAsia" w:hint="eastAsia"/>
          <w:sz w:val="24"/>
          <w:szCs w:val="24"/>
        </w:rPr>
        <w:t>（1）</w:t>
      </w:r>
      <w:r w:rsidRPr="00D4329F">
        <w:rPr>
          <w:rFonts w:asciiTheme="minorEastAsia" w:hAnsiTheme="minorEastAsia" w:hint="eastAsia"/>
          <w:sz w:val="24"/>
          <w:szCs w:val="24"/>
        </w:rPr>
        <w:t>、安排农业</w:t>
      </w:r>
      <w:proofErr w:type="gramStart"/>
      <w:r w:rsidRPr="00D4329F">
        <w:rPr>
          <w:rFonts w:asciiTheme="minorEastAsia" w:hAnsiTheme="minorEastAsia" w:hint="eastAsia"/>
          <w:sz w:val="24"/>
          <w:szCs w:val="24"/>
        </w:rPr>
        <w:t>局相关</w:t>
      </w:r>
      <w:proofErr w:type="gramEnd"/>
      <w:r w:rsidRPr="00D4329F">
        <w:rPr>
          <w:rFonts w:asciiTheme="minorEastAsia" w:hAnsiTheme="minorEastAsia" w:hint="eastAsia"/>
          <w:sz w:val="24"/>
          <w:szCs w:val="24"/>
        </w:rPr>
        <w:t>科技人员，配合项目组开展新品种选育，积极协助项目组引种、试验、技术培训等工作。</w:t>
      </w:r>
    </w:p>
    <w:p w:rsidR="00D4329F" w:rsidRPr="00D4329F" w:rsidRDefault="00D4329F" w:rsidP="00D4329F">
      <w:pPr>
        <w:spacing w:line="360" w:lineRule="exact"/>
        <w:ind w:firstLineChars="200" w:firstLine="480"/>
        <w:rPr>
          <w:rFonts w:asciiTheme="minorEastAsia" w:hAnsiTheme="minorEastAsia" w:hint="eastAsia"/>
          <w:sz w:val="24"/>
          <w:szCs w:val="24"/>
        </w:rPr>
      </w:pPr>
      <w:r>
        <w:rPr>
          <w:rFonts w:asciiTheme="minorEastAsia" w:hAnsiTheme="minorEastAsia" w:hint="eastAsia"/>
          <w:sz w:val="24"/>
          <w:szCs w:val="24"/>
        </w:rPr>
        <w:t>（2）</w:t>
      </w:r>
      <w:r w:rsidRPr="00D4329F">
        <w:rPr>
          <w:rFonts w:asciiTheme="minorEastAsia" w:hAnsiTheme="minorEastAsia" w:hint="eastAsia"/>
          <w:sz w:val="24"/>
          <w:szCs w:val="24"/>
        </w:rPr>
        <w:t>、协调试验所需人、财、物配置。</w:t>
      </w:r>
    </w:p>
    <w:p w:rsidR="00D4329F" w:rsidRPr="00D4329F" w:rsidRDefault="00D4329F" w:rsidP="00D4329F">
      <w:pPr>
        <w:spacing w:line="360" w:lineRule="exact"/>
        <w:ind w:firstLineChars="200" w:firstLine="480"/>
        <w:rPr>
          <w:rFonts w:asciiTheme="minorEastAsia" w:hAnsiTheme="minorEastAsia" w:hint="eastAsia"/>
          <w:sz w:val="24"/>
          <w:szCs w:val="24"/>
        </w:rPr>
      </w:pPr>
      <w:r>
        <w:rPr>
          <w:rFonts w:asciiTheme="minorEastAsia" w:hAnsiTheme="minorEastAsia" w:hint="eastAsia"/>
          <w:sz w:val="24"/>
          <w:szCs w:val="24"/>
        </w:rPr>
        <w:t>（3）</w:t>
      </w:r>
      <w:r w:rsidRPr="00D4329F">
        <w:rPr>
          <w:rFonts w:asciiTheme="minorEastAsia" w:hAnsiTheme="minorEastAsia" w:hint="eastAsia"/>
          <w:sz w:val="24"/>
          <w:szCs w:val="24"/>
        </w:rPr>
        <w:t>、对种蒜繁育基地，农业农村局拨出转款30余万元，修建水池5座，引水管道7km。为选种创造了条件。改善了农民生产环境。</w:t>
      </w:r>
    </w:p>
    <w:p w:rsidR="00D4329F" w:rsidRPr="00D4329F" w:rsidRDefault="00D4329F" w:rsidP="00D4329F">
      <w:pPr>
        <w:spacing w:line="360" w:lineRule="exact"/>
        <w:ind w:firstLineChars="200" w:firstLine="480"/>
        <w:rPr>
          <w:rFonts w:asciiTheme="minorEastAsia" w:hAnsiTheme="minorEastAsia" w:hint="eastAsia"/>
          <w:sz w:val="24"/>
          <w:szCs w:val="24"/>
        </w:rPr>
      </w:pPr>
      <w:r>
        <w:rPr>
          <w:rFonts w:asciiTheme="minorEastAsia" w:hAnsiTheme="minorEastAsia" w:hint="eastAsia"/>
          <w:sz w:val="24"/>
          <w:szCs w:val="24"/>
        </w:rPr>
        <w:t>（4）</w:t>
      </w:r>
      <w:r w:rsidRPr="00D4329F">
        <w:rPr>
          <w:rFonts w:asciiTheme="minorEastAsia" w:hAnsiTheme="minorEastAsia" w:hint="eastAsia"/>
          <w:sz w:val="24"/>
          <w:szCs w:val="24"/>
        </w:rPr>
        <w:t>、协助项目组对项目的成果进行田间鉴评。</w:t>
      </w:r>
    </w:p>
    <w:p w:rsidR="00D4329F" w:rsidRDefault="00D4329F" w:rsidP="00D4329F">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（5）、</w:t>
      </w:r>
      <w:r w:rsidRPr="00D4329F">
        <w:rPr>
          <w:rFonts w:asciiTheme="minorEastAsia" w:hAnsiTheme="minorEastAsia" w:hint="eastAsia"/>
          <w:sz w:val="24"/>
          <w:szCs w:val="24"/>
        </w:rPr>
        <w:t>引导农户种植反季蒜苗。积极协调蒜苗交易市场及配套设施建设。</w:t>
      </w:r>
    </w:p>
    <w:p w:rsidR="00D4329F" w:rsidRDefault="00D4329F" w:rsidP="00480531">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t>（二）、候选人</w:t>
      </w:r>
    </w:p>
    <w:p w:rsidR="00D4329F" w:rsidRDefault="001F0EC2" w:rsidP="00D4329F">
      <w:pPr>
        <w:spacing w:line="360" w:lineRule="exact"/>
        <w:ind w:firstLineChars="200" w:firstLine="480"/>
        <w:rPr>
          <w:rFonts w:asciiTheme="minorEastAsia" w:hAnsiTheme="minorEastAsia"/>
          <w:sz w:val="24"/>
          <w:szCs w:val="24"/>
        </w:rPr>
      </w:pPr>
      <w:r w:rsidRPr="00480531">
        <w:rPr>
          <w:rFonts w:asciiTheme="minorEastAsia" w:hAnsiTheme="minorEastAsia" w:hint="eastAsia"/>
          <w:sz w:val="24"/>
          <w:szCs w:val="24"/>
        </w:rPr>
        <w:t>1、韩曙：</w:t>
      </w:r>
    </w:p>
    <w:p w:rsidR="00D4329F" w:rsidRPr="00D4329F" w:rsidRDefault="00D4329F" w:rsidP="00D4329F">
      <w:pPr>
        <w:spacing w:line="360" w:lineRule="exact"/>
        <w:ind w:firstLineChars="200" w:firstLine="480"/>
        <w:rPr>
          <w:rFonts w:asciiTheme="minorEastAsia" w:hAnsiTheme="minorEastAsia" w:hint="eastAsia"/>
          <w:bCs/>
          <w:sz w:val="24"/>
          <w:szCs w:val="24"/>
        </w:rPr>
      </w:pPr>
      <w:r>
        <w:rPr>
          <w:rFonts w:asciiTheme="minorEastAsia" w:hAnsiTheme="minorEastAsia" w:hint="eastAsia"/>
          <w:sz w:val="24"/>
          <w:szCs w:val="24"/>
        </w:rPr>
        <w:t>（1）</w:t>
      </w:r>
      <w:r w:rsidRPr="00D4329F">
        <w:rPr>
          <w:rFonts w:asciiTheme="minorEastAsia" w:hAnsiTheme="minorEastAsia" w:hint="eastAsia"/>
          <w:bCs/>
          <w:sz w:val="24"/>
          <w:szCs w:val="24"/>
        </w:rPr>
        <w:t>主持“反季蒜苗专用新品种选育及栽培模式研究”2010BB015；利用群体遗传学原理科学系统制定育种方案，攻克大蒜育种中种性退化问题选育获得“滇剑春蒜1</w:t>
      </w:r>
      <w:r w:rsidRPr="00D4329F">
        <w:rPr>
          <w:rFonts w:asciiTheme="minorEastAsia" w:hAnsiTheme="minorEastAsia"/>
          <w:bCs/>
          <w:sz w:val="24"/>
          <w:szCs w:val="24"/>
        </w:rPr>
        <w:t>、</w:t>
      </w:r>
      <w:r w:rsidRPr="00D4329F">
        <w:rPr>
          <w:rFonts w:asciiTheme="minorEastAsia" w:hAnsiTheme="minorEastAsia" w:hint="eastAsia"/>
          <w:bCs/>
          <w:sz w:val="24"/>
          <w:szCs w:val="24"/>
        </w:rPr>
        <w:t>2、3号”3个系列专用新品种通过鉴定。</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D4329F">
        <w:rPr>
          <w:rFonts w:asciiTheme="minorEastAsia" w:hAnsiTheme="minorEastAsia" w:hint="eastAsia"/>
          <w:bCs/>
          <w:sz w:val="24"/>
          <w:szCs w:val="24"/>
        </w:rPr>
        <w:t>、提出高海拔（</w:t>
      </w:r>
      <w:smartTag w:uri="urn:schemas-microsoft-com:office:smarttags" w:element="chmetcnv">
        <w:smartTagPr>
          <w:attr w:name="UnitName" w:val="m"/>
          <w:attr w:name="SourceValue" w:val="3000"/>
          <w:attr w:name="HasSpace" w:val="False"/>
          <w:attr w:name="Negative" w:val="False"/>
          <w:attr w:name="NumberType" w:val="1"/>
          <w:attr w:name="TCSC" w:val="0"/>
        </w:smartTagPr>
        <w:r w:rsidRPr="00D4329F">
          <w:rPr>
            <w:rFonts w:asciiTheme="minorEastAsia" w:hAnsiTheme="minorEastAsia" w:hint="eastAsia"/>
            <w:bCs/>
            <w:sz w:val="24"/>
            <w:szCs w:val="24"/>
          </w:rPr>
          <w:t>3000m</w:t>
        </w:r>
      </w:smartTag>
      <w:r w:rsidRPr="00D4329F">
        <w:rPr>
          <w:rFonts w:asciiTheme="minorEastAsia" w:hAnsiTheme="minorEastAsia" w:hint="eastAsia"/>
          <w:bCs/>
          <w:sz w:val="24"/>
          <w:szCs w:val="24"/>
        </w:rPr>
        <w:t>）冷凉山区建种蒜选育扩繁基地，为山区贫困户开辟致富路。</w:t>
      </w:r>
    </w:p>
    <w:p w:rsidR="00D4329F" w:rsidRPr="00D4329F" w:rsidRDefault="00D4329F" w:rsidP="00D4329F">
      <w:pPr>
        <w:spacing w:line="360" w:lineRule="exact"/>
        <w:ind w:firstLineChars="200" w:firstLine="480"/>
        <w:rPr>
          <w:rFonts w:asciiTheme="minorEastAsia" w:hAnsiTheme="minorEastAsia" w:hint="eastAsia"/>
          <w:bCs/>
          <w:sz w:val="24"/>
          <w:szCs w:val="24"/>
        </w:rPr>
      </w:pPr>
      <w:r>
        <w:rPr>
          <w:rFonts w:asciiTheme="minorEastAsia" w:hAnsiTheme="minorEastAsia" w:hint="eastAsia"/>
          <w:bCs/>
          <w:sz w:val="24"/>
          <w:szCs w:val="24"/>
        </w:rPr>
        <w:t>（3）</w:t>
      </w:r>
      <w:r w:rsidRPr="00D4329F">
        <w:rPr>
          <w:rFonts w:asciiTheme="minorEastAsia" w:hAnsiTheme="minorEastAsia" w:hint="eastAsia"/>
          <w:bCs/>
          <w:sz w:val="24"/>
          <w:szCs w:val="24"/>
        </w:rPr>
        <w:t>、蒜苗亩产量从2000多公斤提升到4800多公斤。产量翻倍、亩产值翻</w:t>
      </w:r>
      <w:r w:rsidRPr="00D4329F">
        <w:rPr>
          <w:rFonts w:asciiTheme="minorEastAsia" w:hAnsiTheme="minorEastAsia"/>
          <w:bCs/>
          <w:sz w:val="24"/>
          <w:szCs w:val="24"/>
        </w:rPr>
        <w:t>4</w:t>
      </w:r>
      <w:r w:rsidRPr="00D4329F">
        <w:rPr>
          <w:rFonts w:asciiTheme="minorEastAsia" w:hAnsiTheme="minorEastAsia" w:hint="eastAsia"/>
          <w:bCs/>
          <w:sz w:val="24"/>
          <w:szCs w:val="24"/>
        </w:rPr>
        <w:t>倍。2011年以来，试验年示范面积从20多亩发展至今突破2万亩大关。</w:t>
      </w:r>
    </w:p>
    <w:p w:rsidR="00D4329F" w:rsidRPr="00D4329F" w:rsidRDefault="00D4329F" w:rsidP="00D4329F">
      <w:pPr>
        <w:spacing w:line="360" w:lineRule="exact"/>
        <w:ind w:firstLineChars="200" w:firstLine="480"/>
        <w:rPr>
          <w:rFonts w:asciiTheme="minorEastAsia" w:hAnsiTheme="minorEastAsia" w:hint="eastAsia"/>
          <w:bCs/>
          <w:sz w:val="24"/>
          <w:szCs w:val="24"/>
        </w:rPr>
      </w:pPr>
      <w:r>
        <w:rPr>
          <w:rFonts w:asciiTheme="minorEastAsia" w:hAnsiTheme="minorEastAsia" w:hint="eastAsia"/>
          <w:bCs/>
          <w:sz w:val="24"/>
          <w:szCs w:val="24"/>
        </w:rPr>
        <w:t>（4）</w:t>
      </w:r>
      <w:r w:rsidRPr="00D4329F">
        <w:rPr>
          <w:rFonts w:asciiTheme="minorEastAsia" w:hAnsiTheme="minorEastAsia" w:hint="eastAsia"/>
          <w:bCs/>
          <w:sz w:val="24"/>
          <w:szCs w:val="24"/>
        </w:rPr>
        <w:t>、制定无公害春蒜苗种植技术规程和种蒜扩繁选种技术手册，户均2册，培训2</w:t>
      </w:r>
      <w:r w:rsidRPr="00D4329F">
        <w:rPr>
          <w:rFonts w:asciiTheme="minorEastAsia" w:hAnsiTheme="minorEastAsia"/>
          <w:bCs/>
          <w:sz w:val="24"/>
          <w:szCs w:val="24"/>
        </w:rPr>
        <w:t>0</w:t>
      </w:r>
      <w:r w:rsidRPr="00D4329F">
        <w:rPr>
          <w:rFonts w:asciiTheme="minorEastAsia" w:hAnsiTheme="minorEastAsia" w:hint="eastAsia"/>
          <w:bCs/>
          <w:sz w:val="24"/>
          <w:szCs w:val="24"/>
        </w:rPr>
        <w:t>期，</w:t>
      </w:r>
      <w:r w:rsidRPr="00D4329F">
        <w:rPr>
          <w:rFonts w:asciiTheme="minorEastAsia" w:hAnsiTheme="minorEastAsia"/>
          <w:bCs/>
          <w:sz w:val="24"/>
          <w:szCs w:val="24"/>
        </w:rPr>
        <w:t>3000</w:t>
      </w:r>
      <w:r w:rsidRPr="00D4329F">
        <w:rPr>
          <w:rFonts w:asciiTheme="minorEastAsia" w:hAnsiTheme="minorEastAsia" w:hint="eastAsia"/>
          <w:bCs/>
          <w:sz w:val="24"/>
          <w:szCs w:val="24"/>
        </w:rPr>
        <w:t>人次，指导回龙村成立春蒜苗专业合作社，做大产业。目前剑川春蒜苗产业已成为亿元产值的高原特色高效产业。</w:t>
      </w:r>
    </w:p>
    <w:p w:rsidR="001F0EC2"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（5）</w:t>
      </w:r>
      <w:r w:rsidRPr="00D4329F">
        <w:rPr>
          <w:rFonts w:asciiTheme="minorEastAsia" w:hAnsiTheme="minorEastAsia" w:hint="eastAsia"/>
          <w:bCs/>
          <w:sz w:val="24"/>
          <w:szCs w:val="24"/>
        </w:rPr>
        <w:t>、高原高效特色春蒜苗产业的形成和壮大，带动了其他相关产业发展，为地方农业经济注入新的活力，云南农业大学做出了重大贡献。</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bCs/>
          <w:sz w:val="24"/>
          <w:szCs w:val="24"/>
        </w:rPr>
        <w:t>2</w:t>
      </w:r>
      <w:r>
        <w:rPr>
          <w:rFonts w:asciiTheme="minorEastAsia" w:hAnsiTheme="minorEastAsia" w:hint="eastAsia"/>
          <w:bCs/>
          <w:sz w:val="24"/>
          <w:szCs w:val="24"/>
        </w:rPr>
        <w:t>、</w:t>
      </w:r>
      <w:r>
        <w:rPr>
          <w:rFonts w:asciiTheme="minorEastAsia" w:hAnsiTheme="minorEastAsia"/>
          <w:bCs/>
          <w:sz w:val="24"/>
          <w:szCs w:val="24"/>
        </w:rPr>
        <w:t>杨嵩明</w:t>
      </w:r>
      <w:r>
        <w:rPr>
          <w:rFonts w:asciiTheme="minorEastAsia" w:hAnsiTheme="minorEastAsia" w:hint="eastAsia"/>
          <w:bCs/>
          <w:sz w:val="24"/>
          <w:szCs w:val="24"/>
        </w:rPr>
        <w:t>：</w:t>
      </w:r>
      <w:r w:rsidRPr="00D4329F">
        <w:rPr>
          <w:rFonts w:asciiTheme="minorEastAsia" w:hAnsiTheme="minorEastAsia" w:hint="eastAsia"/>
          <w:bCs/>
          <w:sz w:val="24"/>
          <w:szCs w:val="24"/>
        </w:rPr>
        <w:t>对本项目技术创造性贡献：</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proofErr w:type="gramStart"/>
      <w:r w:rsidRPr="00D4329F">
        <w:rPr>
          <w:rFonts w:asciiTheme="minorEastAsia" w:hAnsiTheme="minorEastAsia" w:hint="eastAsia"/>
          <w:bCs/>
          <w:sz w:val="24"/>
          <w:szCs w:val="24"/>
        </w:rPr>
        <w:t>滇剑春</w:t>
      </w:r>
      <w:proofErr w:type="gramEnd"/>
      <w:r w:rsidRPr="00D4329F">
        <w:rPr>
          <w:rFonts w:asciiTheme="minorEastAsia" w:hAnsiTheme="minorEastAsia" w:hint="eastAsia"/>
          <w:bCs/>
          <w:sz w:val="24"/>
          <w:szCs w:val="24"/>
        </w:rPr>
        <w:t>蒜苗专用新品种选育具体实施。</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D4329F">
        <w:rPr>
          <w:rFonts w:asciiTheme="minorEastAsia" w:hAnsiTheme="minorEastAsia" w:hint="eastAsia"/>
          <w:bCs/>
          <w:sz w:val="24"/>
          <w:szCs w:val="24"/>
        </w:rPr>
        <w:t>统筹安排试验示范事宜。</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（3）</w:t>
      </w:r>
      <w:r w:rsidRPr="00D4329F">
        <w:rPr>
          <w:rFonts w:asciiTheme="minorEastAsia" w:hAnsiTheme="minorEastAsia" w:hint="eastAsia"/>
          <w:bCs/>
          <w:sz w:val="24"/>
          <w:szCs w:val="24"/>
        </w:rPr>
        <w:t>组织技术培训相关事务。</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（4）</w:t>
      </w:r>
      <w:r w:rsidRPr="00D4329F">
        <w:rPr>
          <w:rFonts w:asciiTheme="minorEastAsia" w:hAnsiTheme="minorEastAsia" w:hint="eastAsia"/>
          <w:bCs/>
          <w:sz w:val="24"/>
          <w:szCs w:val="24"/>
        </w:rPr>
        <w:t>协调试验示范基地。</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（5）</w:t>
      </w:r>
      <w:r w:rsidRPr="00D4329F">
        <w:rPr>
          <w:rFonts w:asciiTheme="minorEastAsia" w:hAnsiTheme="minorEastAsia" w:hint="eastAsia"/>
          <w:bCs/>
          <w:sz w:val="24"/>
          <w:szCs w:val="24"/>
        </w:rPr>
        <w:t>撰写相关科技文章。</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sz w:val="24"/>
          <w:szCs w:val="24"/>
        </w:rPr>
        <w:t>3</w:t>
      </w:r>
      <w:r>
        <w:rPr>
          <w:rFonts w:asciiTheme="minorEastAsia" w:hAnsiTheme="minorEastAsia" w:hint="eastAsia"/>
          <w:sz w:val="24"/>
          <w:szCs w:val="24"/>
        </w:rPr>
        <w:t>、</w:t>
      </w:r>
      <w:r>
        <w:rPr>
          <w:rFonts w:asciiTheme="minorEastAsia" w:hAnsiTheme="minorEastAsia"/>
          <w:sz w:val="24"/>
          <w:szCs w:val="24"/>
        </w:rPr>
        <w:t>张宏</w:t>
      </w:r>
      <w:r>
        <w:rPr>
          <w:rFonts w:asciiTheme="minorEastAsia" w:hAnsiTheme="minorEastAsia" w:hint="eastAsia"/>
          <w:sz w:val="24"/>
          <w:szCs w:val="24"/>
        </w:rPr>
        <w:t>：</w:t>
      </w:r>
      <w:r w:rsidRPr="00D4329F">
        <w:rPr>
          <w:rFonts w:asciiTheme="minorEastAsia" w:hAnsiTheme="minorEastAsia" w:hint="eastAsia"/>
          <w:bCs/>
          <w:sz w:val="24"/>
          <w:szCs w:val="24"/>
        </w:rPr>
        <w:t>对本项目技术创造性贡献：</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r w:rsidRPr="00D4329F">
        <w:rPr>
          <w:rFonts w:asciiTheme="minorEastAsia" w:hAnsiTheme="minorEastAsia" w:hint="eastAsia"/>
          <w:bCs/>
          <w:sz w:val="24"/>
          <w:szCs w:val="24"/>
        </w:rPr>
        <w:t>参与“反季蒜苗专用新品种选育及栽培模式研究”2010BB015；负责试验示范、技术培训、项目经费使用管理等。</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D4329F">
        <w:rPr>
          <w:rFonts w:asciiTheme="minorEastAsia" w:hAnsiTheme="minorEastAsia" w:hint="eastAsia"/>
          <w:bCs/>
          <w:sz w:val="24"/>
          <w:szCs w:val="24"/>
        </w:rPr>
        <w:t>参与编写技术规程和繁种技术手册。</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sz w:val="24"/>
          <w:szCs w:val="24"/>
        </w:rPr>
        <w:t>4</w:t>
      </w:r>
      <w:r>
        <w:rPr>
          <w:rFonts w:asciiTheme="minorEastAsia" w:hAnsiTheme="minorEastAsia" w:hint="eastAsia"/>
          <w:sz w:val="24"/>
          <w:szCs w:val="24"/>
        </w:rPr>
        <w:t>、</w:t>
      </w:r>
      <w:r>
        <w:rPr>
          <w:rFonts w:asciiTheme="minorEastAsia" w:hAnsiTheme="minorEastAsia"/>
          <w:sz w:val="24"/>
          <w:szCs w:val="24"/>
        </w:rPr>
        <w:t>何贵富</w:t>
      </w:r>
      <w:r>
        <w:rPr>
          <w:rFonts w:asciiTheme="minorEastAsia" w:hAnsiTheme="minorEastAsia" w:hint="eastAsia"/>
          <w:sz w:val="24"/>
          <w:szCs w:val="24"/>
        </w:rPr>
        <w:t>：</w:t>
      </w:r>
      <w:r w:rsidRPr="00D4329F">
        <w:rPr>
          <w:rFonts w:asciiTheme="minorEastAsia" w:hAnsiTheme="minorEastAsia" w:hint="eastAsia"/>
          <w:bCs/>
          <w:sz w:val="24"/>
          <w:szCs w:val="24"/>
        </w:rPr>
        <w:t>对本项目技术创造性贡献：</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r w:rsidRPr="00D4329F">
        <w:rPr>
          <w:rFonts w:asciiTheme="minorEastAsia" w:hAnsiTheme="minorEastAsia" w:hint="eastAsia"/>
          <w:bCs/>
          <w:sz w:val="24"/>
          <w:szCs w:val="24"/>
        </w:rPr>
        <w:t>品种选育田间数据采集。</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D4329F">
        <w:rPr>
          <w:rFonts w:asciiTheme="minorEastAsia" w:hAnsiTheme="minorEastAsia" w:hint="eastAsia"/>
          <w:bCs/>
          <w:sz w:val="24"/>
          <w:szCs w:val="24"/>
        </w:rPr>
        <w:t>试验示范田间试验数据采集及整理。</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（3）</w:t>
      </w:r>
      <w:r w:rsidRPr="00D4329F">
        <w:rPr>
          <w:rFonts w:asciiTheme="minorEastAsia" w:hAnsiTheme="minorEastAsia" w:hint="eastAsia"/>
          <w:bCs/>
          <w:sz w:val="24"/>
          <w:szCs w:val="24"/>
        </w:rPr>
        <w:t>示范培训组织安排。</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（4）</w:t>
      </w:r>
      <w:r w:rsidRPr="00D4329F">
        <w:rPr>
          <w:rFonts w:asciiTheme="minorEastAsia" w:hAnsiTheme="minorEastAsia" w:hint="eastAsia"/>
          <w:bCs/>
          <w:sz w:val="24"/>
          <w:szCs w:val="24"/>
        </w:rPr>
        <w:t>品种选育中田间单株选择工作。</w:t>
      </w:r>
    </w:p>
    <w:p w:rsidR="00D4329F" w:rsidRDefault="00D4329F" w:rsidP="00D4329F">
      <w:pPr>
        <w:spacing w:line="360" w:lineRule="exact"/>
        <w:ind w:firstLineChars="200" w:firstLine="480"/>
        <w:rPr>
          <w:rFonts w:asciiTheme="minorEastAsia" w:hAnsiTheme="minorEastAsia"/>
          <w:sz w:val="24"/>
          <w:szCs w:val="24"/>
        </w:rPr>
      </w:pPr>
      <w:r>
        <w:rPr>
          <w:rFonts w:asciiTheme="minorEastAsia" w:hAnsiTheme="minorEastAsia"/>
          <w:sz w:val="24"/>
          <w:szCs w:val="24"/>
        </w:rPr>
        <w:t>5</w:t>
      </w:r>
      <w:r>
        <w:rPr>
          <w:rFonts w:asciiTheme="minorEastAsia" w:hAnsiTheme="minorEastAsia" w:hint="eastAsia"/>
          <w:sz w:val="24"/>
          <w:szCs w:val="24"/>
        </w:rPr>
        <w:t>、</w:t>
      </w:r>
      <w:r>
        <w:rPr>
          <w:rFonts w:asciiTheme="minorEastAsia" w:hAnsiTheme="minorEastAsia"/>
          <w:sz w:val="24"/>
          <w:szCs w:val="24"/>
        </w:rPr>
        <w:t>车寿林</w:t>
      </w:r>
      <w:r>
        <w:rPr>
          <w:rFonts w:asciiTheme="minorEastAsia" w:hAnsiTheme="minorEastAsia" w:hint="eastAsia"/>
          <w:sz w:val="24"/>
          <w:szCs w:val="24"/>
        </w:rPr>
        <w:t>：</w:t>
      </w:r>
      <w:r w:rsidRPr="00D4329F">
        <w:rPr>
          <w:rFonts w:asciiTheme="minorEastAsia" w:hAnsiTheme="minorEastAsia" w:hint="eastAsia"/>
          <w:bCs/>
          <w:sz w:val="24"/>
          <w:szCs w:val="24"/>
        </w:rPr>
        <w:t>对本项目技术创造性贡献：</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r w:rsidRPr="00D4329F">
        <w:rPr>
          <w:rFonts w:asciiTheme="minorEastAsia" w:hAnsiTheme="minorEastAsia" w:hint="eastAsia"/>
          <w:bCs/>
          <w:sz w:val="24"/>
          <w:szCs w:val="24"/>
        </w:rPr>
        <w:t>春蒜苗项目启蒙建议及试验。</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D4329F">
        <w:rPr>
          <w:rFonts w:asciiTheme="minorEastAsia" w:hAnsiTheme="minorEastAsia" w:hint="eastAsia"/>
          <w:bCs/>
          <w:sz w:val="24"/>
          <w:szCs w:val="24"/>
        </w:rPr>
        <w:t>发掘春蒜苗专用种质资源试验示范。</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（3）</w:t>
      </w:r>
      <w:r w:rsidRPr="00D4329F">
        <w:rPr>
          <w:rFonts w:asciiTheme="minorEastAsia" w:hAnsiTheme="minorEastAsia" w:hint="eastAsia"/>
          <w:bCs/>
          <w:sz w:val="24"/>
          <w:szCs w:val="24"/>
        </w:rPr>
        <w:t>种蒜选育技术指导。</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（4）</w:t>
      </w:r>
      <w:r w:rsidRPr="00D4329F">
        <w:rPr>
          <w:rFonts w:asciiTheme="minorEastAsia" w:hAnsiTheme="minorEastAsia" w:hint="eastAsia"/>
          <w:bCs/>
          <w:sz w:val="24"/>
          <w:szCs w:val="24"/>
        </w:rPr>
        <w:t>新品种示范技术指导。</w:t>
      </w:r>
    </w:p>
    <w:p w:rsidR="00D4329F" w:rsidRPr="00D4329F" w:rsidRDefault="00D4329F" w:rsidP="00D4329F">
      <w:pPr>
        <w:spacing w:line="360" w:lineRule="exact"/>
        <w:ind w:firstLineChars="200" w:firstLine="480"/>
        <w:rPr>
          <w:rFonts w:asciiTheme="minorEastAsia" w:hAnsiTheme="minorEastAsia"/>
          <w:sz w:val="24"/>
          <w:szCs w:val="24"/>
        </w:rPr>
      </w:pPr>
      <w:r>
        <w:rPr>
          <w:rFonts w:asciiTheme="minorEastAsia" w:hAnsiTheme="minorEastAsia" w:hint="eastAsia"/>
          <w:bCs/>
          <w:sz w:val="24"/>
          <w:szCs w:val="24"/>
        </w:rPr>
        <w:t>（5）</w:t>
      </w:r>
      <w:r w:rsidRPr="00D4329F">
        <w:rPr>
          <w:rFonts w:asciiTheme="minorEastAsia" w:hAnsiTheme="minorEastAsia" w:hint="eastAsia"/>
          <w:bCs/>
          <w:sz w:val="24"/>
          <w:szCs w:val="24"/>
        </w:rPr>
        <w:t>撰写相关实用技术论文。</w:t>
      </w:r>
    </w:p>
    <w:p w:rsidR="00D4329F" w:rsidRP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sz w:val="24"/>
          <w:szCs w:val="24"/>
        </w:rPr>
        <w:t>6、杨永祥：</w:t>
      </w:r>
      <w:r w:rsidRPr="00D4329F">
        <w:rPr>
          <w:rFonts w:asciiTheme="minorEastAsia" w:hAnsiTheme="minorEastAsia" w:hint="eastAsia"/>
          <w:bCs/>
          <w:sz w:val="24"/>
          <w:szCs w:val="24"/>
        </w:rPr>
        <w:t>对本项目技术创造性贡献：</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r w:rsidRPr="00D4329F">
        <w:rPr>
          <w:rFonts w:asciiTheme="minorEastAsia" w:hAnsiTheme="minorEastAsia" w:hint="eastAsia"/>
          <w:bCs/>
          <w:sz w:val="24"/>
          <w:szCs w:val="24"/>
        </w:rPr>
        <w:t>试验示范样板相关设计及实施。</w:t>
      </w:r>
    </w:p>
    <w:p w:rsidR="00D4329F" w:rsidRDefault="00D4329F" w:rsidP="00D4329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lastRenderedPageBreak/>
        <w:t>（2）</w:t>
      </w:r>
      <w:r w:rsidRPr="00D4329F">
        <w:rPr>
          <w:rFonts w:asciiTheme="minorEastAsia" w:hAnsiTheme="minorEastAsia" w:hint="eastAsia"/>
          <w:bCs/>
          <w:sz w:val="24"/>
          <w:szCs w:val="24"/>
        </w:rPr>
        <w:t>组织</w:t>
      </w:r>
      <w:proofErr w:type="gramStart"/>
      <w:r w:rsidRPr="00D4329F">
        <w:rPr>
          <w:rFonts w:asciiTheme="minorEastAsia" w:hAnsiTheme="minorEastAsia" w:hint="eastAsia"/>
          <w:bCs/>
          <w:sz w:val="24"/>
          <w:szCs w:val="24"/>
        </w:rPr>
        <w:t>甸</w:t>
      </w:r>
      <w:proofErr w:type="gramEnd"/>
      <w:r w:rsidRPr="00D4329F">
        <w:rPr>
          <w:rFonts w:asciiTheme="minorEastAsia" w:hAnsiTheme="minorEastAsia" w:hint="eastAsia"/>
          <w:bCs/>
          <w:sz w:val="24"/>
          <w:szCs w:val="24"/>
        </w:rPr>
        <w:t>南农科综合服务中心开展种蒜扩繁技术指导和选种育种田间管理指导。</w:t>
      </w:r>
    </w:p>
    <w:p w:rsidR="00D4329F" w:rsidRPr="00D4329F" w:rsidRDefault="00D4329F" w:rsidP="00D4329F">
      <w:pPr>
        <w:spacing w:line="360" w:lineRule="exact"/>
        <w:ind w:firstLineChars="200" w:firstLine="480"/>
        <w:rPr>
          <w:rFonts w:asciiTheme="minorEastAsia" w:hAnsiTheme="minorEastAsia"/>
          <w:sz w:val="24"/>
          <w:szCs w:val="24"/>
        </w:rPr>
      </w:pPr>
      <w:r>
        <w:rPr>
          <w:rFonts w:asciiTheme="minorEastAsia" w:hAnsiTheme="minorEastAsia" w:hint="eastAsia"/>
          <w:bCs/>
          <w:sz w:val="24"/>
          <w:szCs w:val="24"/>
        </w:rPr>
        <w:t>（3）</w:t>
      </w:r>
      <w:r w:rsidRPr="00D4329F">
        <w:rPr>
          <w:rFonts w:asciiTheme="minorEastAsia" w:hAnsiTheme="minorEastAsia" w:hint="eastAsia"/>
          <w:bCs/>
          <w:sz w:val="24"/>
          <w:szCs w:val="24"/>
        </w:rPr>
        <w:t>协调</w:t>
      </w:r>
      <w:proofErr w:type="gramStart"/>
      <w:r w:rsidRPr="00D4329F">
        <w:rPr>
          <w:rFonts w:asciiTheme="minorEastAsia" w:hAnsiTheme="minorEastAsia" w:hint="eastAsia"/>
          <w:bCs/>
          <w:sz w:val="24"/>
          <w:szCs w:val="24"/>
        </w:rPr>
        <w:t>甸</w:t>
      </w:r>
      <w:proofErr w:type="gramEnd"/>
      <w:r w:rsidRPr="00D4329F">
        <w:rPr>
          <w:rFonts w:asciiTheme="minorEastAsia" w:hAnsiTheme="minorEastAsia" w:hint="eastAsia"/>
          <w:bCs/>
          <w:sz w:val="24"/>
          <w:szCs w:val="24"/>
        </w:rPr>
        <w:t>南农科综合服务中心开展试验示范人员调配。</w:t>
      </w:r>
    </w:p>
    <w:p w:rsidR="00A27C0F" w:rsidRPr="00A27C0F" w:rsidRDefault="00A27C0F" w:rsidP="00A27C0F">
      <w:pPr>
        <w:spacing w:line="360" w:lineRule="exact"/>
        <w:ind w:firstLineChars="200" w:firstLine="480"/>
        <w:rPr>
          <w:rFonts w:asciiTheme="minorEastAsia" w:hAnsiTheme="minorEastAsia"/>
          <w:bCs/>
          <w:sz w:val="24"/>
          <w:szCs w:val="24"/>
        </w:rPr>
      </w:pPr>
      <w:r>
        <w:rPr>
          <w:rFonts w:asciiTheme="minorEastAsia" w:hAnsiTheme="minorEastAsia"/>
          <w:sz w:val="24"/>
          <w:szCs w:val="24"/>
        </w:rPr>
        <w:t>7</w:t>
      </w:r>
      <w:r>
        <w:rPr>
          <w:rFonts w:asciiTheme="minorEastAsia" w:hAnsiTheme="minorEastAsia" w:hint="eastAsia"/>
          <w:sz w:val="24"/>
          <w:szCs w:val="24"/>
        </w:rPr>
        <w:t>、</w:t>
      </w:r>
      <w:r>
        <w:rPr>
          <w:rFonts w:asciiTheme="minorEastAsia" w:hAnsiTheme="minorEastAsia"/>
          <w:sz w:val="24"/>
          <w:szCs w:val="24"/>
        </w:rPr>
        <w:t>刘胜云</w:t>
      </w:r>
      <w:r>
        <w:rPr>
          <w:rFonts w:asciiTheme="minorEastAsia" w:hAnsiTheme="minorEastAsia" w:hint="eastAsia"/>
          <w:sz w:val="24"/>
          <w:szCs w:val="24"/>
        </w:rPr>
        <w:t>：</w:t>
      </w:r>
      <w:r w:rsidRPr="00A27C0F">
        <w:rPr>
          <w:rFonts w:asciiTheme="minorEastAsia" w:hAnsiTheme="minorEastAsia" w:hint="eastAsia"/>
          <w:bCs/>
          <w:sz w:val="24"/>
          <w:szCs w:val="24"/>
        </w:rPr>
        <w:t>对本项目技术创造性贡献：</w:t>
      </w:r>
    </w:p>
    <w:p w:rsidR="00A27C0F" w:rsidRPr="00A27C0F" w:rsidRDefault="00A27C0F" w:rsidP="00A27C0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（1）</w:t>
      </w:r>
      <w:r w:rsidRPr="00A27C0F">
        <w:rPr>
          <w:rFonts w:asciiTheme="minorEastAsia" w:hAnsiTheme="minorEastAsia" w:hint="eastAsia"/>
          <w:bCs/>
          <w:sz w:val="24"/>
          <w:szCs w:val="24"/>
        </w:rPr>
        <w:t>项目实施中，人财物调配。</w:t>
      </w:r>
    </w:p>
    <w:p w:rsidR="00A27C0F" w:rsidRPr="00A27C0F" w:rsidRDefault="00A27C0F" w:rsidP="00A27C0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（2）</w:t>
      </w:r>
      <w:r w:rsidRPr="00A27C0F">
        <w:rPr>
          <w:rFonts w:asciiTheme="minorEastAsia" w:hAnsiTheme="minorEastAsia" w:hint="eastAsia"/>
          <w:bCs/>
          <w:sz w:val="24"/>
          <w:szCs w:val="24"/>
        </w:rPr>
        <w:t>育种繁种基地基础设施统筹安排。</w:t>
      </w:r>
    </w:p>
    <w:p w:rsidR="00A27C0F" w:rsidRPr="00A27C0F" w:rsidRDefault="00A27C0F" w:rsidP="00A27C0F">
      <w:pPr>
        <w:spacing w:line="360" w:lineRule="exact"/>
        <w:ind w:firstLineChars="200" w:firstLine="480"/>
        <w:rPr>
          <w:rFonts w:asciiTheme="minorEastAsia" w:hAnsiTheme="minorEastAsia"/>
          <w:bCs/>
          <w:sz w:val="24"/>
          <w:szCs w:val="24"/>
        </w:rPr>
      </w:pPr>
      <w:r>
        <w:rPr>
          <w:rFonts w:asciiTheme="minorEastAsia" w:hAnsiTheme="minorEastAsia" w:hint="eastAsia"/>
          <w:bCs/>
          <w:sz w:val="24"/>
          <w:szCs w:val="24"/>
        </w:rPr>
        <w:t>（3）</w:t>
      </w:r>
      <w:r w:rsidRPr="00A27C0F">
        <w:rPr>
          <w:rFonts w:asciiTheme="minorEastAsia" w:hAnsiTheme="minorEastAsia" w:hint="eastAsia"/>
          <w:bCs/>
          <w:sz w:val="24"/>
          <w:szCs w:val="24"/>
        </w:rPr>
        <w:t>协调技术培训相关事务。</w:t>
      </w:r>
    </w:p>
    <w:p w:rsidR="00A27C0F" w:rsidRDefault="00A27C0F" w:rsidP="00480531">
      <w:pPr>
        <w:spacing w:line="360" w:lineRule="exact"/>
        <w:ind w:firstLineChars="200" w:firstLine="480"/>
        <w:rPr>
          <w:rFonts w:asciiTheme="minorEastAsia" w:hAnsiTheme="minorEastAsia"/>
          <w:sz w:val="24"/>
          <w:szCs w:val="24"/>
        </w:rPr>
      </w:pPr>
    </w:p>
    <w:p w:rsidR="0015694D" w:rsidRPr="00480531" w:rsidRDefault="0015694D" w:rsidP="00480531">
      <w:pPr>
        <w:spacing w:line="360" w:lineRule="exact"/>
        <w:ind w:firstLineChars="200" w:firstLine="480"/>
        <w:rPr>
          <w:rFonts w:asciiTheme="minorEastAsia" w:hAnsiTheme="minorEastAsia"/>
          <w:sz w:val="24"/>
          <w:szCs w:val="24"/>
        </w:rPr>
      </w:pPr>
      <w:r w:rsidRPr="00480531">
        <w:rPr>
          <w:rFonts w:asciiTheme="minorEastAsia" w:hAnsiTheme="minorEastAsia"/>
          <w:sz w:val="24"/>
          <w:szCs w:val="24"/>
        </w:rPr>
        <w:t>四</w:t>
      </w:r>
      <w:r w:rsidRPr="00480531">
        <w:rPr>
          <w:rFonts w:asciiTheme="minorEastAsia" w:hAnsiTheme="minorEastAsia" w:hint="eastAsia"/>
          <w:sz w:val="24"/>
          <w:szCs w:val="24"/>
        </w:rPr>
        <w:t>、获得知识产权情况</w:t>
      </w:r>
    </w:p>
    <w:p w:rsidR="00A27C0F" w:rsidRDefault="00A27C0F" w:rsidP="00480531">
      <w:pPr>
        <w:spacing w:line="360" w:lineRule="exact"/>
        <w:ind w:firstLineChars="200" w:firstLine="480"/>
        <w:rPr>
          <w:rFonts w:asciiTheme="minorEastAsia" w:hAnsiTheme="minorEastAsia"/>
          <w:sz w:val="24"/>
          <w:szCs w:val="24"/>
        </w:rPr>
      </w:pPr>
      <w:r>
        <w:rPr>
          <w:rFonts w:asciiTheme="minorEastAsia" w:hAnsiTheme="minorEastAsia"/>
          <w:sz w:val="24"/>
          <w:szCs w:val="24"/>
        </w:rPr>
        <w:t>本成果获得的知识产权有</w:t>
      </w:r>
      <w:r>
        <w:rPr>
          <w:rFonts w:asciiTheme="minorEastAsia" w:hAnsiTheme="minorEastAsia" w:hint="eastAsia"/>
          <w:sz w:val="24"/>
          <w:szCs w:val="24"/>
        </w:rPr>
        <w:t>3个植物证书和成果评价证书：</w:t>
      </w:r>
    </w:p>
    <w:tbl>
      <w:tblPr>
        <w:tblStyle w:val="a3"/>
        <w:tblW w:w="8832" w:type="dxa"/>
        <w:tblLook w:val="04A0" w:firstRow="1" w:lastRow="0" w:firstColumn="1" w:lastColumn="0" w:noHBand="0" w:noVBand="1"/>
      </w:tblPr>
      <w:tblGrid>
        <w:gridCol w:w="650"/>
        <w:gridCol w:w="2889"/>
        <w:gridCol w:w="2521"/>
        <w:gridCol w:w="1038"/>
        <w:gridCol w:w="1084"/>
        <w:gridCol w:w="650"/>
      </w:tblGrid>
      <w:tr w:rsidR="00A27C0F" w:rsidTr="000E680F">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序号</w:t>
            </w:r>
          </w:p>
        </w:tc>
        <w:tc>
          <w:tcPr>
            <w:tcW w:w="2889" w:type="dxa"/>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产权名称</w:t>
            </w:r>
          </w:p>
        </w:tc>
        <w:tc>
          <w:tcPr>
            <w:tcW w:w="2521" w:type="dxa"/>
          </w:tcPr>
          <w:p w:rsidR="00A27C0F" w:rsidRDefault="00A27C0F" w:rsidP="00480531">
            <w:pPr>
              <w:spacing w:line="360" w:lineRule="exact"/>
              <w:rPr>
                <w:rFonts w:asciiTheme="minorEastAsia" w:hAnsiTheme="minorEastAsia" w:hint="eastAsia"/>
                <w:sz w:val="24"/>
                <w:szCs w:val="24"/>
              </w:rPr>
            </w:pPr>
            <w:r>
              <w:rPr>
                <w:rFonts w:asciiTheme="minorEastAsia" w:hAnsiTheme="minorEastAsia"/>
                <w:sz w:val="24"/>
                <w:szCs w:val="24"/>
              </w:rPr>
              <w:t>证书编号</w:t>
            </w:r>
          </w:p>
        </w:tc>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产权情况</w:t>
            </w:r>
          </w:p>
        </w:tc>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产权人</w:t>
            </w:r>
          </w:p>
        </w:tc>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备注</w:t>
            </w:r>
          </w:p>
        </w:tc>
      </w:tr>
      <w:tr w:rsidR="00A27C0F" w:rsidTr="000E680F">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hint="eastAsia"/>
                <w:sz w:val="24"/>
                <w:szCs w:val="24"/>
              </w:rPr>
              <w:t>1</w:t>
            </w:r>
          </w:p>
        </w:tc>
        <w:tc>
          <w:tcPr>
            <w:tcW w:w="2889" w:type="dxa"/>
          </w:tcPr>
          <w:p w:rsidR="00A27C0F" w:rsidRDefault="00A27C0F" w:rsidP="00480531">
            <w:pPr>
              <w:spacing w:line="360" w:lineRule="exact"/>
              <w:rPr>
                <w:rFonts w:asciiTheme="minorEastAsia" w:hAnsiTheme="minorEastAsia"/>
                <w:sz w:val="24"/>
                <w:szCs w:val="24"/>
              </w:rPr>
            </w:pPr>
            <w:proofErr w:type="gramStart"/>
            <w:r w:rsidRPr="00A27C0F">
              <w:rPr>
                <w:rFonts w:asciiTheme="minorEastAsia" w:hAnsiTheme="minorEastAsia" w:hint="eastAsia"/>
                <w:sz w:val="24"/>
                <w:szCs w:val="24"/>
              </w:rPr>
              <w:t>滇剑春蒜</w:t>
            </w:r>
            <w:proofErr w:type="gramEnd"/>
            <w:r w:rsidRPr="00A27C0F">
              <w:rPr>
                <w:rFonts w:asciiTheme="minorEastAsia" w:hAnsiTheme="minorEastAsia" w:hint="eastAsia"/>
                <w:sz w:val="24"/>
                <w:szCs w:val="24"/>
              </w:rPr>
              <w:t>1号（白山母蒜）</w:t>
            </w:r>
          </w:p>
        </w:tc>
        <w:tc>
          <w:tcPr>
            <w:tcW w:w="2521" w:type="dxa"/>
          </w:tcPr>
          <w:p w:rsidR="00A27C0F" w:rsidRDefault="00A27C0F" w:rsidP="00480531">
            <w:pPr>
              <w:spacing w:line="360" w:lineRule="exact"/>
              <w:rPr>
                <w:rFonts w:asciiTheme="minorEastAsia" w:hAnsiTheme="minorEastAsia"/>
                <w:sz w:val="24"/>
                <w:szCs w:val="24"/>
              </w:rPr>
            </w:pPr>
            <w:r w:rsidRPr="00A27C0F">
              <w:rPr>
                <w:rFonts w:asciiTheme="minorEastAsia" w:hAnsiTheme="minorEastAsia" w:hint="eastAsia"/>
                <w:sz w:val="24"/>
                <w:szCs w:val="24"/>
              </w:rPr>
              <w:t>云种鉴定2014009号</w:t>
            </w:r>
          </w:p>
        </w:tc>
        <w:tc>
          <w:tcPr>
            <w:tcW w:w="0" w:type="auto"/>
          </w:tcPr>
          <w:p w:rsidR="00A27C0F" w:rsidRDefault="00A27C0F" w:rsidP="00A27C0F">
            <w:pPr>
              <w:spacing w:line="360" w:lineRule="exact"/>
              <w:rPr>
                <w:rFonts w:asciiTheme="minorEastAsia" w:hAnsiTheme="minorEastAsia"/>
                <w:sz w:val="24"/>
                <w:szCs w:val="24"/>
              </w:rPr>
            </w:pPr>
            <w:r>
              <w:rPr>
                <w:rFonts w:asciiTheme="minorEastAsia" w:hAnsiTheme="minorEastAsia" w:hint="eastAsia"/>
                <w:sz w:val="24"/>
                <w:szCs w:val="24"/>
              </w:rPr>
              <w:t>有</w:t>
            </w:r>
          </w:p>
        </w:tc>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sz w:val="24"/>
                <w:szCs w:val="24"/>
              </w:rPr>
              <w:t>韩曙</w:t>
            </w:r>
            <w:r>
              <w:rPr>
                <w:rFonts w:asciiTheme="minorEastAsia" w:hAnsiTheme="minorEastAsia" w:hint="eastAsia"/>
                <w:sz w:val="24"/>
                <w:szCs w:val="24"/>
              </w:rPr>
              <w:t>，</w:t>
            </w:r>
            <w:r>
              <w:rPr>
                <w:rFonts w:asciiTheme="minorEastAsia" w:hAnsiTheme="minorEastAsia"/>
                <w:sz w:val="24"/>
                <w:szCs w:val="24"/>
              </w:rPr>
              <w:t>等</w:t>
            </w:r>
          </w:p>
        </w:tc>
        <w:tc>
          <w:tcPr>
            <w:tcW w:w="0" w:type="auto"/>
          </w:tcPr>
          <w:p w:rsidR="00A27C0F" w:rsidRDefault="00A27C0F" w:rsidP="00480531">
            <w:pPr>
              <w:spacing w:line="360" w:lineRule="exact"/>
              <w:rPr>
                <w:rFonts w:asciiTheme="minorEastAsia" w:hAnsiTheme="minorEastAsia"/>
                <w:sz w:val="24"/>
                <w:szCs w:val="24"/>
              </w:rPr>
            </w:pPr>
          </w:p>
        </w:tc>
      </w:tr>
      <w:tr w:rsidR="00A27C0F" w:rsidTr="000E680F">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hint="eastAsia"/>
                <w:sz w:val="24"/>
                <w:szCs w:val="24"/>
              </w:rPr>
              <w:t>2</w:t>
            </w:r>
          </w:p>
        </w:tc>
        <w:tc>
          <w:tcPr>
            <w:tcW w:w="2889" w:type="dxa"/>
          </w:tcPr>
          <w:p w:rsidR="00A27C0F" w:rsidRDefault="00A27C0F" w:rsidP="00480531">
            <w:pPr>
              <w:spacing w:line="360" w:lineRule="exact"/>
              <w:rPr>
                <w:rFonts w:asciiTheme="minorEastAsia" w:hAnsiTheme="minorEastAsia"/>
                <w:sz w:val="24"/>
                <w:szCs w:val="24"/>
              </w:rPr>
            </w:pPr>
            <w:proofErr w:type="gramStart"/>
            <w:r w:rsidRPr="00A27C0F">
              <w:rPr>
                <w:rFonts w:asciiTheme="minorEastAsia" w:hAnsiTheme="minorEastAsia" w:hint="eastAsia"/>
                <w:sz w:val="24"/>
                <w:szCs w:val="24"/>
              </w:rPr>
              <w:t>滇剑春蒜</w:t>
            </w:r>
            <w:proofErr w:type="gramEnd"/>
            <w:r w:rsidRPr="00A27C0F">
              <w:rPr>
                <w:rFonts w:asciiTheme="minorEastAsia" w:hAnsiTheme="minorEastAsia" w:hint="eastAsia"/>
                <w:sz w:val="24"/>
                <w:szCs w:val="24"/>
              </w:rPr>
              <w:t>2号（大海子蒜）</w:t>
            </w:r>
          </w:p>
        </w:tc>
        <w:tc>
          <w:tcPr>
            <w:tcW w:w="2521" w:type="dxa"/>
          </w:tcPr>
          <w:p w:rsidR="00A27C0F" w:rsidRDefault="00A27C0F" w:rsidP="00480531">
            <w:pPr>
              <w:spacing w:line="360" w:lineRule="exact"/>
              <w:rPr>
                <w:rFonts w:asciiTheme="minorEastAsia" w:hAnsiTheme="minorEastAsia"/>
                <w:sz w:val="24"/>
                <w:szCs w:val="24"/>
              </w:rPr>
            </w:pPr>
            <w:r w:rsidRPr="00A27C0F">
              <w:rPr>
                <w:rFonts w:asciiTheme="minorEastAsia" w:hAnsiTheme="minorEastAsia" w:hint="eastAsia"/>
                <w:sz w:val="24"/>
                <w:szCs w:val="24"/>
              </w:rPr>
              <w:t>云种鉴定2014010号</w:t>
            </w:r>
          </w:p>
        </w:tc>
        <w:tc>
          <w:tcPr>
            <w:tcW w:w="0" w:type="auto"/>
          </w:tcPr>
          <w:p w:rsidR="00A27C0F" w:rsidRDefault="00A27C0F" w:rsidP="00A27C0F">
            <w:pPr>
              <w:spacing w:line="360" w:lineRule="exact"/>
              <w:rPr>
                <w:rFonts w:asciiTheme="minorEastAsia" w:hAnsiTheme="minorEastAsia"/>
                <w:sz w:val="24"/>
                <w:szCs w:val="24"/>
              </w:rPr>
            </w:pPr>
            <w:r>
              <w:rPr>
                <w:rFonts w:asciiTheme="minorEastAsia" w:hAnsiTheme="minorEastAsia" w:hint="eastAsia"/>
                <w:sz w:val="24"/>
                <w:szCs w:val="24"/>
              </w:rPr>
              <w:t>有</w:t>
            </w:r>
          </w:p>
        </w:tc>
        <w:tc>
          <w:tcPr>
            <w:tcW w:w="0" w:type="auto"/>
          </w:tcPr>
          <w:p w:rsidR="00A27C0F" w:rsidRDefault="000E680F" w:rsidP="00480531">
            <w:pPr>
              <w:spacing w:line="360" w:lineRule="exact"/>
              <w:rPr>
                <w:rFonts w:asciiTheme="minorEastAsia" w:hAnsiTheme="minorEastAsia"/>
                <w:sz w:val="24"/>
                <w:szCs w:val="24"/>
              </w:rPr>
            </w:pPr>
            <w:r>
              <w:rPr>
                <w:rFonts w:asciiTheme="minorEastAsia" w:hAnsiTheme="minorEastAsia"/>
                <w:sz w:val="24"/>
                <w:szCs w:val="24"/>
              </w:rPr>
              <w:t>韩曙</w:t>
            </w:r>
            <w:r>
              <w:rPr>
                <w:rFonts w:asciiTheme="minorEastAsia" w:hAnsiTheme="minorEastAsia" w:hint="eastAsia"/>
                <w:sz w:val="24"/>
                <w:szCs w:val="24"/>
              </w:rPr>
              <w:t>，</w:t>
            </w:r>
            <w:r>
              <w:rPr>
                <w:rFonts w:asciiTheme="minorEastAsia" w:hAnsiTheme="minorEastAsia"/>
                <w:sz w:val="24"/>
                <w:szCs w:val="24"/>
              </w:rPr>
              <w:t>等</w:t>
            </w:r>
          </w:p>
        </w:tc>
        <w:tc>
          <w:tcPr>
            <w:tcW w:w="0" w:type="auto"/>
          </w:tcPr>
          <w:p w:rsidR="00A27C0F" w:rsidRDefault="00A27C0F" w:rsidP="00480531">
            <w:pPr>
              <w:spacing w:line="360" w:lineRule="exact"/>
              <w:rPr>
                <w:rFonts w:asciiTheme="minorEastAsia" w:hAnsiTheme="minorEastAsia"/>
                <w:sz w:val="24"/>
                <w:szCs w:val="24"/>
              </w:rPr>
            </w:pPr>
          </w:p>
        </w:tc>
      </w:tr>
      <w:tr w:rsidR="00A27C0F" w:rsidTr="000E680F">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hint="eastAsia"/>
                <w:sz w:val="24"/>
                <w:szCs w:val="24"/>
              </w:rPr>
              <w:t>3</w:t>
            </w:r>
          </w:p>
        </w:tc>
        <w:tc>
          <w:tcPr>
            <w:tcW w:w="2889" w:type="dxa"/>
          </w:tcPr>
          <w:p w:rsidR="00A27C0F" w:rsidRDefault="00A27C0F" w:rsidP="00480531">
            <w:pPr>
              <w:spacing w:line="360" w:lineRule="exact"/>
              <w:rPr>
                <w:rFonts w:asciiTheme="minorEastAsia" w:hAnsiTheme="minorEastAsia"/>
                <w:sz w:val="24"/>
                <w:szCs w:val="24"/>
              </w:rPr>
            </w:pPr>
            <w:proofErr w:type="gramStart"/>
            <w:r w:rsidRPr="00A27C0F">
              <w:rPr>
                <w:rFonts w:asciiTheme="minorEastAsia" w:hAnsiTheme="minorEastAsia" w:hint="eastAsia"/>
                <w:sz w:val="24"/>
                <w:szCs w:val="24"/>
              </w:rPr>
              <w:t>滇剑春蒜</w:t>
            </w:r>
            <w:proofErr w:type="gramEnd"/>
            <w:r w:rsidRPr="00A27C0F">
              <w:rPr>
                <w:rFonts w:asciiTheme="minorEastAsia" w:hAnsiTheme="minorEastAsia" w:hint="eastAsia"/>
                <w:sz w:val="24"/>
                <w:szCs w:val="24"/>
              </w:rPr>
              <w:t>3号（</w:t>
            </w:r>
            <w:proofErr w:type="gramStart"/>
            <w:r w:rsidRPr="00A27C0F">
              <w:rPr>
                <w:rFonts w:asciiTheme="minorEastAsia" w:hAnsiTheme="minorEastAsia" w:hint="eastAsia"/>
                <w:sz w:val="24"/>
                <w:szCs w:val="24"/>
              </w:rPr>
              <w:t>萋</w:t>
            </w:r>
            <w:proofErr w:type="gramEnd"/>
            <w:r w:rsidRPr="00A27C0F">
              <w:rPr>
                <w:rFonts w:asciiTheme="minorEastAsia" w:hAnsiTheme="minorEastAsia" w:hint="eastAsia"/>
                <w:sz w:val="24"/>
                <w:szCs w:val="24"/>
              </w:rPr>
              <w:t>坪蒜）</w:t>
            </w:r>
          </w:p>
        </w:tc>
        <w:tc>
          <w:tcPr>
            <w:tcW w:w="2521" w:type="dxa"/>
          </w:tcPr>
          <w:p w:rsidR="00A27C0F" w:rsidRDefault="00A27C0F" w:rsidP="00480531">
            <w:pPr>
              <w:spacing w:line="360" w:lineRule="exact"/>
              <w:rPr>
                <w:rFonts w:asciiTheme="minorEastAsia" w:hAnsiTheme="minorEastAsia"/>
                <w:sz w:val="24"/>
                <w:szCs w:val="24"/>
              </w:rPr>
            </w:pPr>
            <w:r w:rsidRPr="00A27C0F">
              <w:rPr>
                <w:rFonts w:asciiTheme="minorEastAsia" w:hAnsiTheme="minorEastAsia" w:hint="eastAsia"/>
                <w:sz w:val="24"/>
                <w:szCs w:val="24"/>
              </w:rPr>
              <w:t>云种鉴定2014011号</w:t>
            </w:r>
          </w:p>
        </w:tc>
        <w:tc>
          <w:tcPr>
            <w:tcW w:w="0" w:type="auto"/>
          </w:tcPr>
          <w:p w:rsidR="00A27C0F" w:rsidRDefault="00A27C0F" w:rsidP="00A27C0F">
            <w:pPr>
              <w:spacing w:line="360" w:lineRule="exact"/>
              <w:rPr>
                <w:rFonts w:asciiTheme="minorEastAsia" w:hAnsiTheme="minorEastAsia"/>
                <w:sz w:val="24"/>
                <w:szCs w:val="24"/>
              </w:rPr>
            </w:pPr>
            <w:r>
              <w:rPr>
                <w:rFonts w:asciiTheme="minorEastAsia" w:hAnsiTheme="minorEastAsia" w:hint="eastAsia"/>
                <w:sz w:val="24"/>
                <w:szCs w:val="24"/>
              </w:rPr>
              <w:t>有</w:t>
            </w:r>
          </w:p>
        </w:tc>
        <w:tc>
          <w:tcPr>
            <w:tcW w:w="0" w:type="auto"/>
          </w:tcPr>
          <w:p w:rsidR="00A27C0F" w:rsidRDefault="000E680F" w:rsidP="00480531">
            <w:pPr>
              <w:spacing w:line="360" w:lineRule="exact"/>
              <w:rPr>
                <w:rFonts w:asciiTheme="minorEastAsia" w:hAnsiTheme="minorEastAsia"/>
                <w:sz w:val="24"/>
                <w:szCs w:val="24"/>
              </w:rPr>
            </w:pPr>
            <w:r>
              <w:rPr>
                <w:rFonts w:asciiTheme="minorEastAsia" w:hAnsiTheme="minorEastAsia"/>
                <w:sz w:val="24"/>
                <w:szCs w:val="24"/>
              </w:rPr>
              <w:t>韩曙</w:t>
            </w:r>
            <w:r>
              <w:rPr>
                <w:rFonts w:asciiTheme="minorEastAsia" w:hAnsiTheme="minorEastAsia" w:hint="eastAsia"/>
                <w:sz w:val="24"/>
                <w:szCs w:val="24"/>
              </w:rPr>
              <w:t>，</w:t>
            </w:r>
            <w:r>
              <w:rPr>
                <w:rFonts w:asciiTheme="minorEastAsia" w:hAnsiTheme="minorEastAsia"/>
                <w:sz w:val="24"/>
                <w:szCs w:val="24"/>
              </w:rPr>
              <w:t>等</w:t>
            </w:r>
          </w:p>
        </w:tc>
        <w:tc>
          <w:tcPr>
            <w:tcW w:w="0" w:type="auto"/>
          </w:tcPr>
          <w:p w:rsidR="00A27C0F" w:rsidRDefault="00A27C0F" w:rsidP="00480531">
            <w:pPr>
              <w:spacing w:line="360" w:lineRule="exact"/>
              <w:rPr>
                <w:rFonts w:asciiTheme="minorEastAsia" w:hAnsiTheme="minorEastAsia"/>
                <w:sz w:val="24"/>
                <w:szCs w:val="24"/>
              </w:rPr>
            </w:pPr>
          </w:p>
        </w:tc>
      </w:tr>
      <w:tr w:rsidR="00A27C0F" w:rsidTr="000E680F">
        <w:tc>
          <w:tcPr>
            <w:tcW w:w="0" w:type="auto"/>
          </w:tcPr>
          <w:p w:rsidR="00A27C0F" w:rsidRDefault="00A27C0F" w:rsidP="00480531">
            <w:pPr>
              <w:spacing w:line="360" w:lineRule="exact"/>
              <w:rPr>
                <w:rFonts w:asciiTheme="minorEastAsia" w:hAnsiTheme="minorEastAsia"/>
                <w:sz w:val="24"/>
                <w:szCs w:val="24"/>
              </w:rPr>
            </w:pPr>
            <w:r>
              <w:rPr>
                <w:rFonts w:asciiTheme="minorEastAsia" w:hAnsiTheme="minorEastAsia" w:hint="eastAsia"/>
                <w:sz w:val="24"/>
                <w:szCs w:val="24"/>
              </w:rPr>
              <w:t>4</w:t>
            </w:r>
          </w:p>
        </w:tc>
        <w:tc>
          <w:tcPr>
            <w:tcW w:w="2889" w:type="dxa"/>
          </w:tcPr>
          <w:p w:rsidR="00A27C0F" w:rsidRDefault="000E680F" w:rsidP="00480531">
            <w:pPr>
              <w:spacing w:line="360" w:lineRule="exact"/>
              <w:rPr>
                <w:rFonts w:asciiTheme="minorEastAsia" w:hAnsiTheme="minorEastAsia"/>
                <w:sz w:val="24"/>
                <w:szCs w:val="24"/>
              </w:rPr>
            </w:pPr>
            <w:r>
              <w:rPr>
                <w:rFonts w:asciiTheme="minorEastAsia" w:hAnsiTheme="minorEastAsia" w:hint="eastAsia"/>
                <w:sz w:val="24"/>
                <w:szCs w:val="24"/>
              </w:rPr>
              <w:t>科技成果评价证书</w:t>
            </w:r>
          </w:p>
        </w:tc>
        <w:tc>
          <w:tcPr>
            <w:tcW w:w="2521" w:type="dxa"/>
          </w:tcPr>
          <w:p w:rsidR="00A27C0F" w:rsidRDefault="000E680F" w:rsidP="00480531">
            <w:pPr>
              <w:spacing w:line="36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01953zk3061</w:t>
            </w:r>
          </w:p>
        </w:tc>
        <w:tc>
          <w:tcPr>
            <w:tcW w:w="0" w:type="auto"/>
          </w:tcPr>
          <w:p w:rsidR="00A27C0F" w:rsidRDefault="000E680F" w:rsidP="00480531">
            <w:pPr>
              <w:spacing w:line="360" w:lineRule="exact"/>
              <w:rPr>
                <w:rFonts w:asciiTheme="minorEastAsia" w:hAnsiTheme="minorEastAsia"/>
                <w:sz w:val="24"/>
                <w:szCs w:val="24"/>
              </w:rPr>
            </w:pPr>
            <w:r>
              <w:rPr>
                <w:rFonts w:asciiTheme="minorEastAsia" w:hAnsiTheme="minorEastAsia" w:hint="eastAsia"/>
                <w:sz w:val="24"/>
                <w:szCs w:val="24"/>
              </w:rPr>
              <w:t>有</w:t>
            </w:r>
          </w:p>
        </w:tc>
        <w:tc>
          <w:tcPr>
            <w:tcW w:w="0" w:type="auto"/>
          </w:tcPr>
          <w:p w:rsidR="00A27C0F" w:rsidRDefault="000E680F" w:rsidP="00480531">
            <w:pPr>
              <w:spacing w:line="360" w:lineRule="exact"/>
              <w:rPr>
                <w:rFonts w:asciiTheme="minorEastAsia" w:hAnsiTheme="minorEastAsia"/>
                <w:sz w:val="24"/>
                <w:szCs w:val="24"/>
              </w:rPr>
            </w:pPr>
            <w:r>
              <w:rPr>
                <w:rFonts w:asciiTheme="minorEastAsia" w:hAnsiTheme="minorEastAsia"/>
                <w:sz w:val="24"/>
                <w:szCs w:val="24"/>
              </w:rPr>
              <w:t>韩曙</w:t>
            </w:r>
            <w:r>
              <w:rPr>
                <w:rFonts w:asciiTheme="minorEastAsia" w:hAnsiTheme="minorEastAsia" w:hint="eastAsia"/>
                <w:sz w:val="24"/>
                <w:szCs w:val="24"/>
              </w:rPr>
              <w:t>，</w:t>
            </w:r>
            <w:r>
              <w:rPr>
                <w:rFonts w:asciiTheme="minorEastAsia" w:hAnsiTheme="minorEastAsia"/>
                <w:sz w:val="24"/>
                <w:szCs w:val="24"/>
              </w:rPr>
              <w:t>等</w:t>
            </w:r>
          </w:p>
        </w:tc>
        <w:tc>
          <w:tcPr>
            <w:tcW w:w="0" w:type="auto"/>
          </w:tcPr>
          <w:p w:rsidR="00A27C0F" w:rsidRDefault="00A27C0F" w:rsidP="00480531">
            <w:pPr>
              <w:spacing w:line="360" w:lineRule="exact"/>
              <w:rPr>
                <w:rFonts w:asciiTheme="minorEastAsia" w:hAnsiTheme="minorEastAsia"/>
                <w:sz w:val="24"/>
                <w:szCs w:val="24"/>
              </w:rPr>
            </w:pPr>
          </w:p>
        </w:tc>
      </w:tr>
    </w:tbl>
    <w:p w:rsidR="00A27C0F" w:rsidRDefault="00A27C0F" w:rsidP="00480531">
      <w:pPr>
        <w:spacing w:line="360" w:lineRule="exact"/>
        <w:ind w:firstLineChars="200" w:firstLine="480"/>
        <w:rPr>
          <w:rFonts w:asciiTheme="minorEastAsia" w:hAnsiTheme="minorEastAsia"/>
          <w:sz w:val="24"/>
          <w:szCs w:val="24"/>
        </w:rPr>
      </w:pPr>
    </w:p>
    <w:p w:rsidR="005A446E" w:rsidRDefault="0015694D" w:rsidP="00480531">
      <w:pPr>
        <w:spacing w:line="360" w:lineRule="exact"/>
        <w:ind w:firstLineChars="200" w:firstLine="480"/>
        <w:rPr>
          <w:rFonts w:asciiTheme="minorEastAsia" w:hAnsiTheme="minorEastAsia"/>
          <w:sz w:val="24"/>
          <w:szCs w:val="24"/>
        </w:rPr>
      </w:pPr>
      <w:bookmarkStart w:id="0" w:name="_GoBack"/>
      <w:bookmarkEnd w:id="0"/>
      <w:r w:rsidRPr="00480531">
        <w:rPr>
          <w:rFonts w:asciiTheme="minorEastAsia" w:hAnsiTheme="minorEastAsia"/>
          <w:sz w:val="24"/>
          <w:szCs w:val="24"/>
        </w:rPr>
        <w:t>五</w:t>
      </w:r>
      <w:r w:rsidRPr="00480531">
        <w:rPr>
          <w:rFonts w:asciiTheme="minorEastAsia" w:hAnsiTheme="minorEastAsia" w:hint="eastAsia"/>
          <w:sz w:val="24"/>
          <w:szCs w:val="24"/>
        </w:rPr>
        <w:t>、项目曾获科技奖励情况。</w:t>
      </w:r>
    </w:p>
    <w:p w:rsidR="00A27C0F" w:rsidRPr="00A27C0F" w:rsidRDefault="00A27C0F" w:rsidP="00480531">
      <w:pPr>
        <w:spacing w:line="360" w:lineRule="exact"/>
        <w:ind w:firstLineChars="200" w:firstLine="480"/>
        <w:rPr>
          <w:rFonts w:asciiTheme="minorEastAsia" w:hAnsiTheme="minorEastAsia"/>
          <w:sz w:val="24"/>
          <w:szCs w:val="24"/>
        </w:rPr>
      </w:pPr>
    </w:p>
    <w:p w:rsidR="00A27C0F" w:rsidRPr="00480531" w:rsidRDefault="00A27C0F" w:rsidP="00480531">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未曾获得</w:t>
      </w:r>
      <w:r>
        <w:rPr>
          <w:rFonts w:asciiTheme="minorEastAsia" w:hAnsiTheme="minorEastAsia" w:hint="eastAsia"/>
          <w:sz w:val="24"/>
          <w:szCs w:val="24"/>
        </w:rPr>
        <w:t>。</w:t>
      </w:r>
    </w:p>
    <w:sectPr w:rsidR="00A27C0F" w:rsidRPr="004805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A28"/>
    <w:rsid w:val="000E680F"/>
    <w:rsid w:val="0015694D"/>
    <w:rsid w:val="001F0EC2"/>
    <w:rsid w:val="00422A28"/>
    <w:rsid w:val="00480531"/>
    <w:rsid w:val="00540219"/>
    <w:rsid w:val="005A446E"/>
    <w:rsid w:val="008F2492"/>
    <w:rsid w:val="00A27C0F"/>
    <w:rsid w:val="00D4329F"/>
    <w:rsid w:val="00D71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49C44F1D-585C-4479-A43F-EE00E407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
    <w:name w:val="Char Char Char Char Char Char Char Char Char Char"/>
    <w:basedOn w:val="a"/>
    <w:rsid w:val="00480531"/>
    <w:rPr>
      <w:rFonts w:ascii="Tahoma" w:eastAsia="宋体" w:hAnsi="Tahoma" w:cs="Times New Roman"/>
      <w:sz w:val="24"/>
      <w:szCs w:val="20"/>
    </w:rPr>
  </w:style>
  <w:style w:type="table" w:styleId="a3">
    <w:name w:val="Table Grid"/>
    <w:basedOn w:val="a1"/>
    <w:uiPriority w:val="39"/>
    <w:rsid w:val="00A2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Pages>
  <Words>493</Words>
  <Characters>2812</Characters>
  <Application>Microsoft Office Word</Application>
  <DocSecurity>0</DocSecurity>
  <Lines>23</Lines>
  <Paragraphs>6</Paragraphs>
  <ScaleCrop>false</ScaleCrop>
  <Company/>
  <LinksUpToDate>false</LinksUpToDate>
  <CharactersWithSpaces>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2019-05-27T04:15:00Z</dcterms:created>
  <dcterms:modified xsi:type="dcterms:W3CDTF">2019-05-27T08:09:00Z</dcterms:modified>
</cp:coreProperties>
</file>